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AF0DA" w14:textId="77777777" w:rsidR="00D671B9" w:rsidRPr="00704330" w:rsidRDefault="00D671B9" w:rsidP="00CA1533">
      <w:pPr>
        <w:pStyle w:val="Texte"/>
        <w:rPr>
          <w:b/>
          <w:sz w:val="22"/>
          <w:szCs w:val="22"/>
        </w:rPr>
      </w:pPr>
      <w:bookmarkStart w:id="0" w:name="_Toc524447724"/>
      <w:bookmarkStart w:id="1" w:name="_Toc8909002"/>
    </w:p>
    <w:p w14:paraId="334AF0DB" w14:textId="33BA16B9" w:rsidR="00164684" w:rsidRPr="00704330" w:rsidRDefault="008B0579" w:rsidP="00CA1533">
      <w:pPr>
        <w:pStyle w:val="Texte"/>
        <w:rPr>
          <w:rFonts w:ascii="Helvetica 75 Bold" w:hAnsi="Helvetica 75 Bold"/>
          <w:sz w:val="56"/>
          <w:szCs w:val="56"/>
        </w:rPr>
      </w:pPr>
      <w:r w:rsidRPr="00704330">
        <w:rPr>
          <w:rFonts w:ascii="Helvetica 75 Bold" w:hAnsi="Helvetica 75 Bold"/>
          <w:sz w:val="56"/>
          <w:szCs w:val="56"/>
        </w:rPr>
        <w:t>A</w:t>
      </w:r>
      <w:r w:rsidR="00D671B9" w:rsidRPr="00704330">
        <w:rPr>
          <w:rFonts w:ascii="Helvetica 75 Bold" w:hAnsi="Helvetica 75 Bold"/>
          <w:sz w:val="56"/>
          <w:szCs w:val="56"/>
        </w:rPr>
        <w:t>nnexe 1 –</w:t>
      </w:r>
      <w:r w:rsidR="00164684" w:rsidRPr="00704330">
        <w:rPr>
          <w:rFonts w:ascii="Helvetica 75 Bold" w:hAnsi="Helvetica 75 Bold"/>
          <w:sz w:val="56"/>
          <w:szCs w:val="56"/>
        </w:rPr>
        <w:t xml:space="preserve"> </w:t>
      </w:r>
      <w:r w:rsidR="00E05DF5" w:rsidRPr="00704330">
        <w:rPr>
          <w:rFonts w:ascii="Helvetica 75 Bold" w:hAnsi="Helvetica 75 Bold"/>
          <w:sz w:val="56"/>
          <w:szCs w:val="56"/>
        </w:rPr>
        <w:t>P</w:t>
      </w:r>
      <w:r w:rsidR="00164684" w:rsidRPr="00704330">
        <w:rPr>
          <w:rFonts w:ascii="Helvetica 75 Bold" w:hAnsi="Helvetica 75 Bold"/>
          <w:sz w:val="56"/>
          <w:szCs w:val="56"/>
        </w:rPr>
        <w:t>rix</w:t>
      </w:r>
      <w:bookmarkEnd w:id="0"/>
      <w:bookmarkEnd w:id="1"/>
    </w:p>
    <w:p w14:paraId="334AF0DC" w14:textId="77777777" w:rsidR="00CA1533" w:rsidRPr="00704330" w:rsidRDefault="00CA1533" w:rsidP="00CA1533">
      <w:pPr>
        <w:pStyle w:val="Texte"/>
        <w:rPr>
          <w:szCs w:val="22"/>
        </w:rPr>
      </w:pPr>
    </w:p>
    <w:p w14:paraId="334AF0DD" w14:textId="77777777" w:rsidR="00D671B9" w:rsidRPr="00704330" w:rsidRDefault="00D671B9" w:rsidP="00D671B9">
      <w:pPr>
        <w:pStyle w:val="Texte"/>
        <w:rPr>
          <w:b/>
          <w:bCs/>
          <w:sz w:val="36"/>
          <w:szCs w:val="36"/>
        </w:rPr>
      </w:pPr>
      <w:r w:rsidRPr="00704330">
        <w:rPr>
          <w:b/>
          <w:bCs/>
          <w:sz w:val="36"/>
          <w:szCs w:val="36"/>
        </w:rPr>
        <w:t>Raccordement Multi Services</w:t>
      </w:r>
    </w:p>
    <w:p w14:paraId="334AF0DE" w14:textId="77777777" w:rsidR="00D671B9" w:rsidRPr="00704330" w:rsidRDefault="00D671B9" w:rsidP="00CA1533">
      <w:pPr>
        <w:pStyle w:val="Texte"/>
        <w:rPr>
          <w:szCs w:val="22"/>
        </w:rPr>
      </w:pPr>
    </w:p>
    <w:p w14:paraId="3C557DEA" w14:textId="77777777" w:rsidR="00E10443" w:rsidRPr="00704330" w:rsidRDefault="00E10443">
      <w:pPr>
        <w:rPr>
          <w:rFonts w:cs="Arial"/>
          <w:szCs w:val="22"/>
        </w:rPr>
      </w:pPr>
      <w:r w:rsidRPr="00704330">
        <w:rPr>
          <w:szCs w:val="22"/>
        </w:rPr>
        <w:br w:type="page"/>
      </w:r>
    </w:p>
    <w:sdt>
      <w:sdtPr>
        <w:rPr>
          <w:rFonts w:eastAsia="Times New Roman" w:cs="Times New Roman"/>
          <w:sz w:val="20"/>
          <w:szCs w:val="24"/>
        </w:rPr>
        <w:id w:val="-1304693223"/>
        <w:docPartObj>
          <w:docPartGallery w:val="Table of Contents"/>
          <w:docPartUnique/>
        </w:docPartObj>
      </w:sdtPr>
      <w:sdtEndPr>
        <w:rPr>
          <w:b w:val="0"/>
          <w:bCs/>
        </w:rPr>
      </w:sdtEndPr>
      <w:sdtContent>
        <w:p w14:paraId="55E3FE59" w14:textId="21872836" w:rsidR="003E5129" w:rsidRPr="00704330" w:rsidRDefault="003E5129" w:rsidP="00FA1B39">
          <w:pPr>
            <w:pStyle w:val="En-ttedetabledesmatires"/>
          </w:pPr>
          <w:r w:rsidRPr="00704330">
            <w:t>Table des matières</w:t>
          </w:r>
        </w:p>
        <w:p w14:paraId="20283909" w14:textId="159E5523" w:rsidR="00260198" w:rsidRDefault="003E5129">
          <w:pPr>
            <w:pStyle w:val="TM1"/>
            <w:rPr>
              <w:rFonts w:asciiTheme="minorHAnsi" w:eastAsiaTheme="minorEastAsia" w:hAnsiTheme="minorHAnsi" w:cstheme="minorBidi"/>
              <w:b w:val="0"/>
              <w:kern w:val="2"/>
              <w:sz w:val="22"/>
              <w:szCs w:val="22"/>
              <w14:ligatures w14:val="standardContextual"/>
            </w:rPr>
          </w:pPr>
          <w:r w:rsidRPr="00704330">
            <w:fldChar w:fldCharType="begin"/>
          </w:r>
          <w:r w:rsidRPr="00704330">
            <w:instrText xml:space="preserve"> TOC \o "1-3" \h \z \u </w:instrText>
          </w:r>
          <w:r w:rsidRPr="00704330">
            <w:fldChar w:fldCharType="separate"/>
          </w:r>
          <w:hyperlink w:anchor="_Toc149122548" w:history="1">
            <w:r w:rsidR="00260198" w:rsidRPr="006D2978">
              <w:rPr>
                <w:rStyle w:val="Lienhypertexte"/>
              </w:rPr>
              <w:t>1.</w:t>
            </w:r>
            <w:r w:rsidR="00260198">
              <w:rPr>
                <w:rFonts w:asciiTheme="minorHAnsi" w:eastAsiaTheme="minorEastAsia" w:hAnsiTheme="minorHAnsi" w:cstheme="minorBidi"/>
                <w:b w:val="0"/>
                <w:kern w:val="2"/>
                <w:sz w:val="22"/>
                <w:szCs w:val="22"/>
                <w14:ligatures w14:val="standardContextual"/>
              </w:rPr>
              <w:tab/>
            </w:r>
            <w:r w:rsidR="00260198" w:rsidRPr="006D2978">
              <w:rPr>
                <w:rStyle w:val="Lienhypertexte"/>
              </w:rPr>
              <w:t>Prix relatifs au Raccordement Multi Services</w:t>
            </w:r>
            <w:r w:rsidR="00260198">
              <w:rPr>
                <w:webHidden/>
              </w:rPr>
              <w:tab/>
            </w:r>
            <w:r w:rsidR="00260198">
              <w:rPr>
                <w:webHidden/>
              </w:rPr>
              <w:fldChar w:fldCharType="begin"/>
            </w:r>
            <w:r w:rsidR="00260198">
              <w:rPr>
                <w:webHidden/>
              </w:rPr>
              <w:instrText xml:space="preserve"> PAGEREF _Toc149122548 \h </w:instrText>
            </w:r>
            <w:r w:rsidR="00260198">
              <w:rPr>
                <w:webHidden/>
              </w:rPr>
            </w:r>
            <w:r w:rsidR="00260198">
              <w:rPr>
                <w:webHidden/>
              </w:rPr>
              <w:fldChar w:fldCharType="separate"/>
            </w:r>
            <w:r w:rsidR="00260198">
              <w:rPr>
                <w:webHidden/>
              </w:rPr>
              <w:t>3</w:t>
            </w:r>
            <w:r w:rsidR="00260198">
              <w:rPr>
                <w:webHidden/>
              </w:rPr>
              <w:fldChar w:fldCharType="end"/>
            </w:r>
          </w:hyperlink>
        </w:p>
        <w:p w14:paraId="4220C1AC" w14:textId="003D5A73" w:rsidR="00260198" w:rsidRDefault="00260198">
          <w:pPr>
            <w:pStyle w:val="TM2"/>
            <w:rPr>
              <w:rFonts w:asciiTheme="minorHAnsi" w:eastAsiaTheme="minorEastAsia" w:hAnsiTheme="minorHAnsi" w:cstheme="minorBidi"/>
              <w:kern w:val="2"/>
              <w:szCs w:val="22"/>
              <w14:ligatures w14:val="standardContextual"/>
            </w:rPr>
          </w:pPr>
          <w:hyperlink w:anchor="_Toc149122549" w:history="1">
            <w:r w:rsidRPr="006D2978">
              <w:rPr>
                <w:rStyle w:val="Lienhypertexte"/>
              </w:rPr>
              <w:t>1.1 Prix relatifs à la mise en service</w:t>
            </w:r>
            <w:r>
              <w:rPr>
                <w:webHidden/>
              </w:rPr>
              <w:tab/>
            </w:r>
            <w:r>
              <w:rPr>
                <w:webHidden/>
              </w:rPr>
              <w:fldChar w:fldCharType="begin"/>
            </w:r>
            <w:r>
              <w:rPr>
                <w:webHidden/>
              </w:rPr>
              <w:instrText xml:space="preserve"> PAGEREF _Toc149122549 \h </w:instrText>
            </w:r>
            <w:r>
              <w:rPr>
                <w:webHidden/>
              </w:rPr>
            </w:r>
            <w:r>
              <w:rPr>
                <w:webHidden/>
              </w:rPr>
              <w:fldChar w:fldCharType="separate"/>
            </w:r>
            <w:r>
              <w:rPr>
                <w:webHidden/>
              </w:rPr>
              <w:t>3</w:t>
            </w:r>
            <w:r>
              <w:rPr>
                <w:webHidden/>
              </w:rPr>
              <w:fldChar w:fldCharType="end"/>
            </w:r>
          </w:hyperlink>
        </w:p>
        <w:p w14:paraId="7DB2AE2F" w14:textId="72CC5AB6" w:rsidR="00260198" w:rsidRDefault="00260198">
          <w:pPr>
            <w:pStyle w:val="TM2"/>
            <w:rPr>
              <w:rFonts w:asciiTheme="minorHAnsi" w:eastAsiaTheme="minorEastAsia" w:hAnsiTheme="minorHAnsi" w:cstheme="minorBidi"/>
              <w:kern w:val="2"/>
              <w:szCs w:val="22"/>
              <w14:ligatures w14:val="standardContextual"/>
            </w:rPr>
          </w:pPr>
          <w:hyperlink w:anchor="_Toc149122550" w:history="1">
            <w:r w:rsidRPr="006D2978">
              <w:rPr>
                <w:rStyle w:val="Lienhypertexte"/>
              </w:rPr>
              <w:t>1.2 Prix mensuels relatifs à l’abonnement au Service</w:t>
            </w:r>
            <w:r>
              <w:rPr>
                <w:webHidden/>
              </w:rPr>
              <w:tab/>
            </w:r>
            <w:r>
              <w:rPr>
                <w:webHidden/>
              </w:rPr>
              <w:fldChar w:fldCharType="begin"/>
            </w:r>
            <w:r>
              <w:rPr>
                <w:webHidden/>
              </w:rPr>
              <w:instrText xml:space="preserve"> PAGEREF _Toc149122550 \h </w:instrText>
            </w:r>
            <w:r>
              <w:rPr>
                <w:webHidden/>
              </w:rPr>
            </w:r>
            <w:r>
              <w:rPr>
                <w:webHidden/>
              </w:rPr>
              <w:fldChar w:fldCharType="separate"/>
            </w:r>
            <w:r>
              <w:rPr>
                <w:webHidden/>
              </w:rPr>
              <w:t>3</w:t>
            </w:r>
            <w:r>
              <w:rPr>
                <w:webHidden/>
              </w:rPr>
              <w:fldChar w:fldCharType="end"/>
            </w:r>
          </w:hyperlink>
        </w:p>
        <w:p w14:paraId="4AD144F3" w14:textId="668EE12F" w:rsidR="00260198" w:rsidRDefault="00260198">
          <w:pPr>
            <w:pStyle w:val="TM1"/>
            <w:rPr>
              <w:rFonts w:asciiTheme="minorHAnsi" w:eastAsiaTheme="minorEastAsia" w:hAnsiTheme="minorHAnsi" w:cstheme="minorBidi"/>
              <w:b w:val="0"/>
              <w:kern w:val="2"/>
              <w:sz w:val="22"/>
              <w:szCs w:val="22"/>
              <w14:ligatures w14:val="standardContextual"/>
            </w:rPr>
          </w:pPr>
          <w:hyperlink w:anchor="_Toc149122551" w:history="1">
            <w:r w:rsidRPr="006D2978">
              <w:rPr>
                <w:rStyle w:val="Lienhypertexte"/>
              </w:rPr>
              <w:t>2.</w:t>
            </w:r>
            <w:r>
              <w:rPr>
                <w:rFonts w:asciiTheme="minorHAnsi" w:eastAsiaTheme="minorEastAsia" w:hAnsiTheme="minorHAnsi" w:cstheme="minorBidi"/>
                <w:b w:val="0"/>
                <w:kern w:val="2"/>
                <w:sz w:val="22"/>
                <w:szCs w:val="22"/>
                <w14:ligatures w14:val="standardContextual"/>
              </w:rPr>
              <w:tab/>
            </w:r>
            <w:r w:rsidRPr="006D2978">
              <w:rPr>
                <w:rStyle w:val="Lienhypertexte"/>
              </w:rPr>
              <w:t>Prix mensuels relatifs à l’option de GTR S1</w:t>
            </w:r>
            <w:r>
              <w:rPr>
                <w:webHidden/>
              </w:rPr>
              <w:tab/>
            </w:r>
            <w:r>
              <w:rPr>
                <w:webHidden/>
              </w:rPr>
              <w:fldChar w:fldCharType="begin"/>
            </w:r>
            <w:r>
              <w:rPr>
                <w:webHidden/>
              </w:rPr>
              <w:instrText xml:space="preserve"> PAGEREF _Toc149122551 \h </w:instrText>
            </w:r>
            <w:r>
              <w:rPr>
                <w:webHidden/>
              </w:rPr>
            </w:r>
            <w:r>
              <w:rPr>
                <w:webHidden/>
              </w:rPr>
              <w:fldChar w:fldCharType="separate"/>
            </w:r>
            <w:r>
              <w:rPr>
                <w:webHidden/>
              </w:rPr>
              <w:t>3</w:t>
            </w:r>
            <w:r>
              <w:rPr>
                <w:webHidden/>
              </w:rPr>
              <w:fldChar w:fldCharType="end"/>
            </w:r>
          </w:hyperlink>
        </w:p>
        <w:p w14:paraId="594EEC20" w14:textId="35FADCE5" w:rsidR="00260198" w:rsidRDefault="00260198">
          <w:pPr>
            <w:pStyle w:val="TM1"/>
            <w:rPr>
              <w:rFonts w:asciiTheme="minorHAnsi" w:eastAsiaTheme="minorEastAsia" w:hAnsiTheme="minorHAnsi" w:cstheme="minorBidi"/>
              <w:b w:val="0"/>
              <w:kern w:val="2"/>
              <w:sz w:val="22"/>
              <w:szCs w:val="22"/>
              <w14:ligatures w14:val="standardContextual"/>
            </w:rPr>
          </w:pPr>
          <w:hyperlink w:anchor="_Toc149122552" w:history="1">
            <w:r w:rsidRPr="006D2978">
              <w:rPr>
                <w:rStyle w:val="Lienhypertexte"/>
              </w:rPr>
              <w:t>3.</w:t>
            </w:r>
            <w:r>
              <w:rPr>
                <w:rFonts w:asciiTheme="minorHAnsi" w:eastAsiaTheme="minorEastAsia" w:hAnsiTheme="minorHAnsi" w:cstheme="minorBidi"/>
                <w:b w:val="0"/>
                <w:kern w:val="2"/>
                <w:sz w:val="22"/>
                <w:szCs w:val="22"/>
                <w14:ligatures w14:val="standardContextual"/>
              </w:rPr>
              <w:tab/>
            </w:r>
            <w:r w:rsidRPr="006D2978">
              <w:rPr>
                <w:rStyle w:val="Lienhypertexte"/>
              </w:rPr>
              <w:t>Prix des prestations complémentaires</w:t>
            </w:r>
            <w:r>
              <w:rPr>
                <w:webHidden/>
              </w:rPr>
              <w:tab/>
            </w:r>
            <w:r>
              <w:rPr>
                <w:webHidden/>
              </w:rPr>
              <w:fldChar w:fldCharType="begin"/>
            </w:r>
            <w:r>
              <w:rPr>
                <w:webHidden/>
              </w:rPr>
              <w:instrText xml:space="preserve"> PAGEREF _Toc149122552 \h </w:instrText>
            </w:r>
            <w:r>
              <w:rPr>
                <w:webHidden/>
              </w:rPr>
            </w:r>
            <w:r>
              <w:rPr>
                <w:webHidden/>
              </w:rPr>
              <w:fldChar w:fldCharType="separate"/>
            </w:r>
            <w:r>
              <w:rPr>
                <w:webHidden/>
              </w:rPr>
              <w:t>4</w:t>
            </w:r>
            <w:r>
              <w:rPr>
                <w:webHidden/>
              </w:rPr>
              <w:fldChar w:fldCharType="end"/>
            </w:r>
          </w:hyperlink>
        </w:p>
        <w:p w14:paraId="43C57D43" w14:textId="291B3798" w:rsidR="00260198" w:rsidRDefault="00260198">
          <w:pPr>
            <w:pStyle w:val="TM1"/>
            <w:rPr>
              <w:rFonts w:asciiTheme="minorHAnsi" w:eastAsiaTheme="minorEastAsia" w:hAnsiTheme="minorHAnsi" w:cstheme="minorBidi"/>
              <w:b w:val="0"/>
              <w:kern w:val="2"/>
              <w:sz w:val="22"/>
              <w:szCs w:val="22"/>
              <w14:ligatures w14:val="standardContextual"/>
            </w:rPr>
          </w:pPr>
          <w:hyperlink w:anchor="_Toc149122553" w:history="1">
            <w:r w:rsidRPr="006D2978">
              <w:rPr>
                <w:rStyle w:val="Lienhypertexte"/>
              </w:rPr>
              <w:t>4.</w:t>
            </w:r>
            <w:r>
              <w:rPr>
                <w:rFonts w:asciiTheme="minorHAnsi" w:eastAsiaTheme="minorEastAsia" w:hAnsiTheme="minorHAnsi" w:cstheme="minorBidi"/>
                <w:b w:val="0"/>
                <w:kern w:val="2"/>
                <w:sz w:val="22"/>
                <w:szCs w:val="22"/>
                <w14:ligatures w14:val="standardContextual"/>
              </w:rPr>
              <w:tab/>
            </w:r>
            <w:r w:rsidRPr="006D2978">
              <w:rPr>
                <w:rStyle w:val="Lienhypertexte"/>
              </w:rPr>
              <w:t>Indexation</w:t>
            </w:r>
            <w:r>
              <w:rPr>
                <w:webHidden/>
              </w:rPr>
              <w:tab/>
            </w:r>
            <w:r>
              <w:rPr>
                <w:webHidden/>
              </w:rPr>
              <w:fldChar w:fldCharType="begin"/>
            </w:r>
            <w:r>
              <w:rPr>
                <w:webHidden/>
              </w:rPr>
              <w:instrText xml:space="preserve"> PAGEREF _Toc149122553 \h </w:instrText>
            </w:r>
            <w:r>
              <w:rPr>
                <w:webHidden/>
              </w:rPr>
            </w:r>
            <w:r>
              <w:rPr>
                <w:webHidden/>
              </w:rPr>
              <w:fldChar w:fldCharType="separate"/>
            </w:r>
            <w:r>
              <w:rPr>
                <w:webHidden/>
              </w:rPr>
              <w:t>4</w:t>
            </w:r>
            <w:r>
              <w:rPr>
                <w:webHidden/>
              </w:rPr>
              <w:fldChar w:fldCharType="end"/>
            </w:r>
          </w:hyperlink>
        </w:p>
        <w:p w14:paraId="26A17F3D" w14:textId="0A6353ED" w:rsidR="003E5129" w:rsidRPr="00704330" w:rsidRDefault="003E5129">
          <w:r w:rsidRPr="00704330">
            <w:rPr>
              <w:b/>
              <w:bCs/>
            </w:rPr>
            <w:fldChar w:fldCharType="end"/>
          </w:r>
        </w:p>
      </w:sdtContent>
    </w:sdt>
    <w:p w14:paraId="23482198" w14:textId="77777777" w:rsidR="00D806F1" w:rsidRPr="000F472D" w:rsidRDefault="00D806F1" w:rsidP="00D806F1">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213D9AFD" w14:textId="77777777" w:rsidR="00D806F1" w:rsidRPr="000F472D" w:rsidRDefault="00D806F1" w:rsidP="00D806F1">
      <w:pPr>
        <w:jc w:val="both"/>
        <w:rPr>
          <w:rFonts w:cs="Arial"/>
          <w:szCs w:val="20"/>
        </w:rPr>
      </w:pPr>
    </w:p>
    <w:p w14:paraId="536F9C6C" w14:textId="77777777" w:rsidR="00D806F1" w:rsidRPr="000F472D" w:rsidRDefault="00D806F1" w:rsidP="00D806F1">
      <w:pPr>
        <w:jc w:val="both"/>
        <w:rPr>
          <w:rFonts w:cs="Arial"/>
          <w:szCs w:val="20"/>
        </w:rPr>
      </w:pPr>
      <w:r w:rsidRPr="000F472D">
        <w:rPr>
          <w:rFonts w:cs="Arial"/>
          <w:szCs w:val="20"/>
        </w:rPr>
        <w:t>Appendice 1 – Grille tarifaire indexation</w:t>
      </w:r>
    </w:p>
    <w:p w14:paraId="1D1B4AA7" w14:textId="4F858551" w:rsidR="00E70DF5" w:rsidRPr="00704330" w:rsidRDefault="00E70DF5">
      <w:pPr>
        <w:rPr>
          <w:rFonts w:cs="Arial"/>
          <w:szCs w:val="22"/>
        </w:rPr>
      </w:pPr>
    </w:p>
    <w:p w14:paraId="485C4891" w14:textId="77777777" w:rsidR="00260198" w:rsidRDefault="00260198">
      <w:pPr>
        <w:rPr>
          <w:rFonts w:cs="HelveticaNeueLT Arabic 55 Roman"/>
          <w:szCs w:val="20"/>
        </w:rPr>
      </w:pPr>
      <w:r>
        <w:rPr>
          <w:rFonts w:cs="HelveticaNeueLT Arabic 55 Roman"/>
          <w:szCs w:val="20"/>
        </w:rPr>
        <w:br w:type="page"/>
      </w:r>
    </w:p>
    <w:p w14:paraId="388E0FBE" w14:textId="1E2D3BCF" w:rsidR="005E1D42" w:rsidRPr="000F472D" w:rsidRDefault="005E1D42" w:rsidP="005E1D42">
      <w:pPr>
        <w:autoSpaceDE w:val="0"/>
        <w:autoSpaceDN w:val="0"/>
        <w:spacing w:before="40" w:after="40"/>
        <w:rPr>
          <w:rFonts w:cs="HelveticaNeueLT Arabic 55 Roman"/>
          <w:szCs w:val="20"/>
        </w:rPr>
      </w:pPr>
      <w:r w:rsidRPr="000F472D">
        <w:rPr>
          <w:rFonts w:cs="HelveticaNeueLT Arabic 55 Roman"/>
          <w:szCs w:val="20"/>
        </w:rPr>
        <w:lastRenderedPageBreak/>
        <w:t>Les prix figurant dans la présente annexe pourront être revus dans les conditions prévues au Contrat.</w:t>
      </w:r>
    </w:p>
    <w:p w14:paraId="3CFEC530" w14:textId="77777777" w:rsidR="005E1D42" w:rsidRPr="000F472D" w:rsidRDefault="005E1D42" w:rsidP="005E1D42">
      <w:pPr>
        <w:rPr>
          <w:rFonts w:cs="HelveticaNeueLT Arabic 55 Roman"/>
          <w:szCs w:val="20"/>
        </w:rPr>
      </w:pPr>
    </w:p>
    <w:p w14:paraId="14DFA220" w14:textId="77777777" w:rsidR="005E1D42" w:rsidRPr="000F472D" w:rsidRDefault="005E1D42" w:rsidP="005E1D42">
      <w:pPr>
        <w:jc w:val="both"/>
        <w:rPr>
          <w:rFonts w:cs="HelveticaNeueLT Arabic 55 Roman"/>
          <w:szCs w:val="20"/>
        </w:rPr>
      </w:pPr>
      <w:r w:rsidRPr="000F472D">
        <w:rPr>
          <w:rFonts w:cs="HelveticaNeueLT Arabic 55 Roman"/>
          <w:szCs w:val="20"/>
        </w:rPr>
        <w:t xml:space="preserve">Tous les prix mentionnés dans la présente annexe sont exprimés en euros (€) hors taxe (HT). </w:t>
      </w:r>
    </w:p>
    <w:p w14:paraId="625B5760" w14:textId="77777777" w:rsidR="005E1D42" w:rsidRPr="000F472D" w:rsidRDefault="005E1D42" w:rsidP="005E1D42">
      <w:pPr>
        <w:jc w:val="both"/>
        <w:rPr>
          <w:rFonts w:cs="HelveticaNeueLT Arabic 55 Roman"/>
          <w:szCs w:val="20"/>
        </w:rPr>
      </w:pPr>
    </w:p>
    <w:p w14:paraId="6533EF17" w14:textId="77777777" w:rsidR="005E1D42" w:rsidRPr="000F472D" w:rsidRDefault="005E1D42" w:rsidP="005E1D42">
      <w:pPr>
        <w:jc w:val="both"/>
        <w:rPr>
          <w:rFonts w:cs="HelveticaNeueLT Arabic 55 Roman"/>
          <w:szCs w:val="20"/>
        </w:rPr>
      </w:pPr>
      <w:r w:rsidRPr="000F472D">
        <w:rPr>
          <w:rFonts w:cs="HelveticaNeueLT Arabic 55 Roman"/>
          <w:szCs w:val="20"/>
        </w:rPr>
        <w:t>Les montants sont calculés sur 6 décimales avec la règle d'arrondi suivante</w:t>
      </w:r>
      <w:r w:rsidRPr="000F472D">
        <w:rPr>
          <w:rFonts w:cs="Calibri"/>
          <w:szCs w:val="20"/>
        </w:rPr>
        <w:t> </w:t>
      </w:r>
      <w:r w:rsidRPr="000F472D">
        <w:rPr>
          <w:rFonts w:cs="HelveticaNeueLT Arabic 55 Roman"/>
          <w:szCs w:val="20"/>
        </w:rPr>
        <w:t>:</w:t>
      </w:r>
    </w:p>
    <w:p w14:paraId="146830CE" w14:textId="77777777" w:rsidR="005E1D42" w:rsidRPr="000F472D" w:rsidRDefault="005E1D42" w:rsidP="005E1D42">
      <w:pPr>
        <w:jc w:val="both"/>
        <w:rPr>
          <w:rFonts w:cs="HelveticaNeueLT Arabic 55 Roman"/>
          <w:szCs w:val="20"/>
        </w:rPr>
      </w:pPr>
      <w:r w:rsidRPr="000F472D">
        <w:rPr>
          <w:rFonts w:cs="HelveticaNeueLT Arabic 55 Roman"/>
          <w:szCs w:val="20"/>
        </w:rPr>
        <w:tab/>
        <w:t xml:space="preserve">- si la 7ième décimale est inférieure à 5, le montant est arrondi par défaut, </w:t>
      </w:r>
    </w:p>
    <w:p w14:paraId="7C251471" w14:textId="77777777" w:rsidR="005E1D42" w:rsidRPr="000F472D" w:rsidRDefault="005E1D42" w:rsidP="005E1D42">
      <w:pPr>
        <w:jc w:val="both"/>
        <w:rPr>
          <w:rFonts w:cs="HelveticaNeueLT Arabic 55 Roman"/>
          <w:szCs w:val="20"/>
        </w:rPr>
      </w:pPr>
      <w:r w:rsidRPr="000F472D">
        <w:rPr>
          <w:rFonts w:cs="HelveticaNeueLT Arabic 55 Roman"/>
          <w:szCs w:val="20"/>
        </w:rPr>
        <w:tab/>
        <w:t>- si la 7ième décimale est supérieure ou égale à 5, le montant est arrondi par excès.</w:t>
      </w:r>
    </w:p>
    <w:p w14:paraId="77B5E4D4" w14:textId="77777777" w:rsidR="008B0579" w:rsidRPr="00704330" w:rsidRDefault="008B0579" w:rsidP="00E10443">
      <w:pPr>
        <w:jc w:val="both"/>
        <w:rPr>
          <w:rFonts w:cs="Arial"/>
          <w:szCs w:val="22"/>
        </w:rPr>
      </w:pPr>
    </w:p>
    <w:p w14:paraId="334AF0E3" w14:textId="5CCEF001" w:rsidR="00164684" w:rsidRPr="00704330" w:rsidRDefault="00E05DF5" w:rsidP="00FA1B39">
      <w:pPr>
        <w:pStyle w:val="Titre1"/>
      </w:pPr>
      <w:bookmarkStart w:id="2" w:name="_Toc149122548"/>
      <w:r w:rsidRPr="00704330">
        <w:t>P</w:t>
      </w:r>
      <w:r w:rsidR="00164684" w:rsidRPr="00704330">
        <w:t>rix relatifs au Raccordement Multi Services</w:t>
      </w:r>
      <w:bookmarkEnd w:id="2"/>
    </w:p>
    <w:p w14:paraId="334AF0E5" w14:textId="77777777" w:rsidR="00164684" w:rsidRPr="00704330" w:rsidRDefault="00164684" w:rsidP="008118E3">
      <w:pPr>
        <w:pStyle w:val="Titre2"/>
        <w:numPr>
          <w:ilvl w:val="1"/>
          <w:numId w:val="45"/>
        </w:numPr>
        <w:rPr>
          <w:color w:val="auto"/>
        </w:rPr>
      </w:pPr>
      <w:bookmarkStart w:id="3" w:name="_Toc524447725"/>
      <w:bookmarkStart w:id="4" w:name="_Toc8909003"/>
      <w:bookmarkStart w:id="5" w:name="_Toc149122549"/>
      <w:r w:rsidRPr="00704330">
        <w:rPr>
          <w:color w:val="auto"/>
        </w:rPr>
        <w:t>Prix relatifs à la mise en service</w:t>
      </w:r>
      <w:bookmarkEnd w:id="3"/>
      <w:bookmarkEnd w:id="4"/>
      <w:bookmarkEnd w:id="5"/>
    </w:p>
    <w:p w14:paraId="334AF0E6" w14:textId="77777777" w:rsidR="00164684" w:rsidRPr="00704330" w:rsidRDefault="00164684" w:rsidP="00164684">
      <w:pPr>
        <w:rPr>
          <w:rFonts w:ascii="Arial" w:hAnsi="Arial" w:cs="Arial"/>
          <w:sz w:val="16"/>
          <w:szCs w:val="16"/>
        </w:rPr>
      </w:pP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7"/>
        <w:gridCol w:w="1876"/>
        <w:gridCol w:w="1384"/>
      </w:tblGrid>
      <w:tr w:rsidR="00704330" w:rsidRPr="00704330" w14:paraId="334AF0EA" w14:textId="77777777" w:rsidTr="003D5CBD">
        <w:trPr>
          <w:tblHeade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E7" w14:textId="77777777" w:rsidR="009C3FA4" w:rsidRPr="00704330" w:rsidRDefault="009C3FA4" w:rsidP="003D5CBD">
            <w:pPr>
              <w:pStyle w:val="Texte"/>
              <w:keepNext/>
              <w:spacing w:before="60" w:after="60"/>
              <w:jc w:val="center"/>
            </w:pPr>
            <w:bookmarkStart w:id="6" w:name="_Toc524447726"/>
            <w:r w:rsidRPr="00704330">
              <w:t>libellé de la prestation</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0E8" w14:textId="77777777" w:rsidR="009C3FA4" w:rsidRPr="00704330" w:rsidRDefault="009C3FA4" w:rsidP="003D5CBD">
            <w:pPr>
              <w:pStyle w:val="Texte"/>
              <w:keepNext/>
              <w:spacing w:before="60" w:after="60"/>
              <w:jc w:val="center"/>
            </w:pPr>
            <w:r w:rsidRPr="00704330">
              <w:t>unité</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0E9" w14:textId="77777777" w:rsidR="009C3FA4" w:rsidRPr="00704330" w:rsidRDefault="009C3FA4" w:rsidP="003D5CBD">
            <w:pPr>
              <w:pStyle w:val="Texte"/>
              <w:keepNext/>
              <w:spacing w:before="60" w:after="60"/>
              <w:jc w:val="center"/>
            </w:pPr>
            <w:r w:rsidRPr="00704330">
              <w:t xml:space="preserve">prix unitaire </w:t>
            </w:r>
          </w:p>
        </w:tc>
      </w:tr>
      <w:tr w:rsidR="00704330" w:rsidRPr="00704330" w14:paraId="334AF0EE"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EB" w14:textId="77777777" w:rsidR="009C3FA4" w:rsidRPr="00704330" w:rsidRDefault="009C3FA4" w:rsidP="003D5CBD">
            <w:pPr>
              <w:pStyle w:val="Texte"/>
              <w:keepNext/>
              <w:spacing w:before="60" w:after="60"/>
              <w:jc w:val="left"/>
            </w:pPr>
            <w:r w:rsidRPr="00704330">
              <w:t>mise en service Raccordement distant en zone de couverture RIP</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0EC" w14:textId="77777777" w:rsidR="009C3FA4" w:rsidRPr="00704330" w:rsidRDefault="009C3FA4" w:rsidP="003D5CBD">
            <w:pPr>
              <w:pStyle w:val="Texte"/>
              <w:keepNext/>
              <w:spacing w:before="60" w:after="60"/>
              <w:jc w:val="cente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0ED" w14:textId="77777777" w:rsidR="009C3FA4" w:rsidRPr="00704330" w:rsidRDefault="009C3FA4" w:rsidP="003D5CBD">
            <w:pPr>
              <w:pStyle w:val="Texte"/>
              <w:keepNext/>
              <w:spacing w:before="60" w:after="60"/>
              <w:jc w:val="center"/>
            </w:pPr>
            <w:r w:rsidRPr="00704330">
              <w:t xml:space="preserve">  sur devis </w:t>
            </w:r>
          </w:p>
        </w:tc>
      </w:tr>
      <w:tr w:rsidR="00704330" w:rsidRPr="00704330" w14:paraId="334AF0F2"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EF" w14:textId="77777777" w:rsidR="009C3FA4" w:rsidRPr="00704330" w:rsidRDefault="009C3FA4" w:rsidP="003D5CBD">
            <w:pPr>
              <w:pStyle w:val="Texte"/>
              <w:keepNext/>
              <w:spacing w:before="60" w:after="60"/>
              <w:jc w:val="left"/>
              <w:rPr>
                <w:sz w:val="28"/>
              </w:rPr>
            </w:pPr>
            <w:r w:rsidRPr="00704330">
              <w:t>mise en service Raccordement colocalisé POP RIP local 10 Gbit/s</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0F0" w14:textId="77777777" w:rsidR="009C3FA4" w:rsidRPr="00704330" w:rsidRDefault="009C3FA4" w:rsidP="003D5CBD">
            <w:pPr>
              <w:pStyle w:val="Texte"/>
              <w:keepNext/>
              <w:spacing w:before="60" w:after="60"/>
              <w:jc w:val="center"/>
              <w:rPr>
                <w:sz w:val="28"/>
              </w:rP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0F1" w14:textId="77777777" w:rsidR="009C3FA4" w:rsidRPr="00704330" w:rsidRDefault="009C3FA4" w:rsidP="003D5CBD">
            <w:pPr>
              <w:pStyle w:val="Texte"/>
              <w:keepNext/>
              <w:spacing w:before="60" w:after="60"/>
              <w:jc w:val="center"/>
              <w:rPr>
                <w:highlight w:val="yellow"/>
              </w:rPr>
            </w:pPr>
            <w:r w:rsidRPr="00704330">
              <w:t>730</w:t>
            </w:r>
          </w:p>
        </w:tc>
      </w:tr>
      <w:tr w:rsidR="00704330" w:rsidRPr="00704330" w14:paraId="334AF0F6"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F3" w14:textId="77777777" w:rsidR="009C3FA4" w:rsidRPr="00704330" w:rsidRDefault="009C3FA4" w:rsidP="003D5CBD">
            <w:pPr>
              <w:pStyle w:val="Texte"/>
              <w:keepNext/>
              <w:spacing w:before="60" w:after="60"/>
              <w:jc w:val="left"/>
              <w:rPr>
                <w:sz w:val="28"/>
              </w:rPr>
            </w:pPr>
            <w:r w:rsidRPr="00704330">
              <w:t>mise en service Raccordement colocalisé POP RIP local 20 Gbit/s</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0F4" w14:textId="77777777" w:rsidR="009C3FA4" w:rsidRPr="00704330" w:rsidRDefault="009C3FA4" w:rsidP="003D5CBD">
            <w:pPr>
              <w:pStyle w:val="Texte"/>
              <w:keepNext/>
              <w:spacing w:before="60" w:after="60"/>
              <w:jc w:val="center"/>
              <w:rPr>
                <w:sz w:val="28"/>
              </w:rP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0F5" w14:textId="77777777" w:rsidR="009C3FA4" w:rsidRPr="00704330" w:rsidRDefault="009C3FA4" w:rsidP="003D5CBD">
            <w:pPr>
              <w:pStyle w:val="Texte"/>
              <w:keepNext/>
              <w:spacing w:before="60" w:after="60"/>
              <w:jc w:val="center"/>
              <w:rPr>
                <w:highlight w:val="yellow"/>
              </w:rPr>
            </w:pPr>
            <w:r w:rsidRPr="00704330">
              <w:t>1460</w:t>
            </w:r>
          </w:p>
        </w:tc>
      </w:tr>
      <w:tr w:rsidR="00704330" w:rsidRPr="00704330" w14:paraId="334AF0FA"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F7" w14:textId="77777777" w:rsidR="009C3FA4" w:rsidRPr="00704330" w:rsidRDefault="009C3FA4" w:rsidP="003D5CBD">
            <w:pPr>
              <w:spacing w:before="60" w:after="60"/>
            </w:pPr>
            <w:r w:rsidRPr="00704330">
              <w:t>mise en service Raccordement colocalisé site national 10 Gbit/s</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0F8" w14:textId="77777777" w:rsidR="009C3FA4" w:rsidRPr="00704330" w:rsidRDefault="009C3FA4" w:rsidP="003D5CBD">
            <w:pPr>
              <w:spacing w:before="60" w:after="60"/>
              <w:jc w:val="cente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0F9" w14:textId="77777777" w:rsidR="009C3FA4" w:rsidRPr="00704330" w:rsidRDefault="00AE2D2F" w:rsidP="003D5CBD">
            <w:pPr>
              <w:spacing w:before="60" w:after="60"/>
              <w:jc w:val="center"/>
            </w:pPr>
            <w:r w:rsidRPr="00704330">
              <w:t>1600</w:t>
            </w:r>
          </w:p>
        </w:tc>
      </w:tr>
      <w:tr w:rsidR="00704330" w:rsidRPr="00704330" w14:paraId="334AF0FE"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FB" w14:textId="77777777" w:rsidR="009C3FA4" w:rsidRPr="00704330" w:rsidRDefault="009C3FA4" w:rsidP="003D5CBD">
            <w:pPr>
              <w:spacing w:before="60" w:after="60"/>
            </w:pPr>
            <w:r w:rsidRPr="00704330">
              <w:t>mise en service Raccordement colocalisé site national 20 Gbit/s</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0FC" w14:textId="77777777" w:rsidR="009C3FA4" w:rsidRPr="00704330" w:rsidRDefault="009C3FA4" w:rsidP="003D5CBD">
            <w:pPr>
              <w:spacing w:before="60" w:after="60"/>
              <w:jc w:val="cente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0FD" w14:textId="77777777" w:rsidR="009C3FA4" w:rsidRPr="00704330" w:rsidRDefault="00AE2D2F" w:rsidP="003D5CBD">
            <w:pPr>
              <w:spacing w:before="60" w:after="60"/>
              <w:jc w:val="center"/>
            </w:pPr>
            <w:r w:rsidRPr="00704330">
              <w:t>3200</w:t>
            </w:r>
          </w:p>
        </w:tc>
      </w:tr>
      <w:tr w:rsidR="00704330" w:rsidRPr="00704330" w14:paraId="334AF102"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hideMark/>
          </w:tcPr>
          <w:p w14:paraId="334AF0FF" w14:textId="77777777" w:rsidR="009C3FA4" w:rsidRPr="00704330" w:rsidRDefault="009C3FA4" w:rsidP="00482712">
            <w:pPr>
              <w:spacing w:before="60" w:after="60"/>
            </w:pPr>
            <w:r w:rsidRPr="00704330">
              <w:t>Option livraison sur raccordement national pré existant 10 Gbit/s (*)</w:t>
            </w:r>
          </w:p>
        </w:tc>
        <w:tc>
          <w:tcPr>
            <w:tcW w:w="1876" w:type="dxa"/>
            <w:tcBorders>
              <w:top w:val="single" w:sz="4" w:space="0" w:color="auto"/>
              <w:left w:val="single" w:sz="4" w:space="0" w:color="auto"/>
              <w:bottom w:val="single" w:sz="4" w:space="0" w:color="auto"/>
              <w:right w:val="single" w:sz="4" w:space="0" w:color="auto"/>
            </w:tcBorders>
            <w:vAlign w:val="center"/>
            <w:hideMark/>
          </w:tcPr>
          <w:p w14:paraId="334AF100" w14:textId="77777777" w:rsidR="009C3FA4" w:rsidRPr="00704330" w:rsidRDefault="009C3FA4" w:rsidP="003D5CBD">
            <w:pPr>
              <w:spacing w:before="60" w:after="60"/>
              <w:jc w:val="cente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hideMark/>
          </w:tcPr>
          <w:p w14:paraId="334AF101" w14:textId="77777777" w:rsidR="009C3FA4" w:rsidRPr="00704330" w:rsidRDefault="00AE2D2F" w:rsidP="003D5CBD">
            <w:pPr>
              <w:spacing w:before="60" w:after="60"/>
              <w:jc w:val="center"/>
            </w:pPr>
            <w:r w:rsidRPr="00704330">
              <w:t>1600</w:t>
            </w:r>
          </w:p>
        </w:tc>
      </w:tr>
      <w:tr w:rsidR="009C3FA4" w:rsidRPr="00704330" w14:paraId="334AF106" w14:textId="77777777" w:rsidTr="003D5CBD">
        <w:trPr>
          <w:jc w:val="center"/>
        </w:trPr>
        <w:tc>
          <w:tcPr>
            <w:tcW w:w="6347" w:type="dxa"/>
            <w:tcBorders>
              <w:top w:val="single" w:sz="4" w:space="0" w:color="auto"/>
              <w:left w:val="single" w:sz="4" w:space="0" w:color="auto"/>
              <w:bottom w:val="single" w:sz="4" w:space="0" w:color="auto"/>
              <w:right w:val="single" w:sz="4" w:space="0" w:color="auto"/>
            </w:tcBorders>
            <w:vAlign w:val="center"/>
          </w:tcPr>
          <w:p w14:paraId="334AF103" w14:textId="77777777" w:rsidR="009C3FA4" w:rsidRPr="00704330" w:rsidRDefault="009C3FA4" w:rsidP="00482712">
            <w:pPr>
              <w:spacing w:before="60" w:after="60"/>
            </w:pPr>
            <w:r w:rsidRPr="00704330">
              <w:t>Option livraison sur raccordement national pré existant 20 Gbit/s (*)</w:t>
            </w:r>
          </w:p>
        </w:tc>
        <w:tc>
          <w:tcPr>
            <w:tcW w:w="1876" w:type="dxa"/>
            <w:tcBorders>
              <w:top w:val="single" w:sz="4" w:space="0" w:color="auto"/>
              <w:left w:val="single" w:sz="4" w:space="0" w:color="auto"/>
              <w:bottom w:val="single" w:sz="4" w:space="0" w:color="auto"/>
              <w:right w:val="single" w:sz="4" w:space="0" w:color="auto"/>
            </w:tcBorders>
            <w:vAlign w:val="center"/>
          </w:tcPr>
          <w:p w14:paraId="334AF104" w14:textId="77777777" w:rsidR="009C3FA4" w:rsidRPr="00704330" w:rsidRDefault="009C3FA4" w:rsidP="003D5CBD">
            <w:pPr>
              <w:spacing w:before="60" w:after="60"/>
              <w:jc w:val="center"/>
            </w:pPr>
            <w:r w:rsidRPr="00704330">
              <w:t>Raccordement</w:t>
            </w:r>
          </w:p>
        </w:tc>
        <w:tc>
          <w:tcPr>
            <w:tcW w:w="1384" w:type="dxa"/>
            <w:tcBorders>
              <w:top w:val="single" w:sz="4" w:space="0" w:color="auto"/>
              <w:left w:val="single" w:sz="4" w:space="0" w:color="auto"/>
              <w:bottom w:val="single" w:sz="4" w:space="0" w:color="auto"/>
              <w:right w:val="single" w:sz="4" w:space="0" w:color="auto"/>
            </w:tcBorders>
            <w:vAlign w:val="center"/>
          </w:tcPr>
          <w:p w14:paraId="334AF105" w14:textId="77777777" w:rsidR="009C3FA4" w:rsidRPr="00704330" w:rsidRDefault="00AE2D2F" w:rsidP="003D5CBD">
            <w:pPr>
              <w:spacing w:before="60" w:after="60"/>
              <w:jc w:val="center"/>
            </w:pPr>
            <w:r w:rsidRPr="00704330">
              <w:t>3200</w:t>
            </w:r>
          </w:p>
        </w:tc>
      </w:tr>
    </w:tbl>
    <w:p w14:paraId="334AF107" w14:textId="77777777" w:rsidR="009C3FA4" w:rsidRPr="00704330" w:rsidRDefault="009C3FA4" w:rsidP="009C3FA4">
      <w:pPr>
        <w:rPr>
          <w:rFonts w:ascii="Arial" w:hAnsi="Arial" w:cs="Arial"/>
          <w:sz w:val="16"/>
          <w:szCs w:val="16"/>
        </w:rPr>
      </w:pPr>
    </w:p>
    <w:p w14:paraId="334AF108" w14:textId="77777777" w:rsidR="009C3FA4" w:rsidRPr="00704330" w:rsidRDefault="009C3FA4" w:rsidP="009C3FA4">
      <w:pPr>
        <w:rPr>
          <w:szCs w:val="20"/>
        </w:rPr>
      </w:pPr>
      <w:r w:rsidRPr="00704330">
        <w:rPr>
          <w:szCs w:val="20"/>
        </w:rPr>
        <w:t>(*) Applicable au titre de la mise en œuvre de la fonctionnalité</w:t>
      </w:r>
      <w:r w:rsidR="00AE2D2F" w:rsidRPr="00704330">
        <w:rPr>
          <w:szCs w:val="20"/>
        </w:rPr>
        <w:t xml:space="preserve"> Multi RIP sur</w:t>
      </w:r>
      <w:r w:rsidRPr="00704330">
        <w:rPr>
          <w:szCs w:val="20"/>
        </w:rPr>
        <w:t xml:space="preserve"> raccordement national souscrit auprès d’un autre RIP proposant la même fonctionnalité. La liste des RIP concernés est présente en annexe « liste des RIP partenaires ».</w:t>
      </w:r>
    </w:p>
    <w:p w14:paraId="334AF109" w14:textId="77777777" w:rsidR="001B3467" w:rsidRPr="00704330" w:rsidRDefault="001B3467" w:rsidP="00164684">
      <w:pPr>
        <w:rPr>
          <w:rFonts w:ascii="Arial" w:hAnsi="Arial" w:cs="Arial"/>
          <w:sz w:val="16"/>
          <w:szCs w:val="16"/>
        </w:rPr>
      </w:pPr>
    </w:p>
    <w:p w14:paraId="334AF10A" w14:textId="77777777" w:rsidR="00164684" w:rsidRPr="00704330" w:rsidRDefault="00164684" w:rsidP="00164684">
      <w:pPr>
        <w:rPr>
          <w:rFonts w:ascii="Arial" w:hAnsi="Arial" w:cs="Arial"/>
          <w:sz w:val="16"/>
          <w:szCs w:val="16"/>
        </w:rPr>
      </w:pPr>
    </w:p>
    <w:p w14:paraId="334AF10B" w14:textId="77777777" w:rsidR="00164684" w:rsidRPr="00704330" w:rsidRDefault="00164684" w:rsidP="008118E3">
      <w:pPr>
        <w:pStyle w:val="Titre2"/>
        <w:numPr>
          <w:ilvl w:val="1"/>
          <w:numId w:val="45"/>
        </w:numPr>
        <w:rPr>
          <w:color w:val="auto"/>
        </w:rPr>
      </w:pPr>
      <w:bookmarkStart w:id="7" w:name="_Toc8909004"/>
      <w:bookmarkStart w:id="8" w:name="_Toc149122550"/>
      <w:r w:rsidRPr="00704330">
        <w:rPr>
          <w:color w:val="auto"/>
        </w:rPr>
        <w:t>Prix mensuels relatifs à l’abonnement au Service</w:t>
      </w:r>
      <w:bookmarkEnd w:id="6"/>
      <w:bookmarkEnd w:id="7"/>
      <w:bookmarkEnd w:id="8"/>
    </w:p>
    <w:p w14:paraId="334AF10C" w14:textId="77777777" w:rsidR="00164684" w:rsidRPr="00704330" w:rsidRDefault="00164684" w:rsidP="00164684">
      <w:pPr>
        <w:rPr>
          <w:sz w:val="16"/>
          <w:szCs w:val="16"/>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0"/>
        <w:gridCol w:w="1606"/>
        <w:gridCol w:w="1372"/>
      </w:tblGrid>
      <w:tr w:rsidR="00704330" w:rsidRPr="00704330" w14:paraId="334AF110" w14:textId="77777777" w:rsidTr="003D5CBD">
        <w:trPr>
          <w:tblHeader/>
        </w:trPr>
        <w:tc>
          <w:tcPr>
            <w:tcW w:w="6910" w:type="dxa"/>
            <w:tcBorders>
              <w:top w:val="single" w:sz="4" w:space="0" w:color="auto"/>
              <w:left w:val="single" w:sz="4" w:space="0" w:color="auto"/>
              <w:bottom w:val="single" w:sz="4" w:space="0" w:color="auto"/>
              <w:right w:val="single" w:sz="4" w:space="0" w:color="auto"/>
            </w:tcBorders>
            <w:vAlign w:val="center"/>
            <w:hideMark/>
          </w:tcPr>
          <w:p w14:paraId="334AF10D" w14:textId="77777777" w:rsidR="009C3FA4" w:rsidRPr="00704330" w:rsidRDefault="009C3FA4" w:rsidP="003D5CBD">
            <w:pPr>
              <w:pStyle w:val="Texte"/>
              <w:spacing w:before="60" w:after="60"/>
              <w:jc w:val="center"/>
            </w:pPr>
            <w:r w:rsidRPr="00704330">
              <w:t>libellé de la prestation</w:t>
            </w:r>
          </w:p>
        </w:tc>
        <w:tc>
          <w:tcPr>
            <w:tcW w:w="1606" w:type="dxa"/>
            <w:tcBorders>
              <w:top w:val="single" w:sz="4" w:space="0" w:color="auto"/>
              <w:left w:val="single" w:sz="4" w:space="0" w:color="auto"/>
              <w:bottom w:val="single" w:sz="4" w:space="0" w:color="auto"/>
              <w:right w:val="single" w:sz="4" w:space="0" w:color="auto"/>
            </w:tcBorders>
            <w:vAlign w:val="center"/>
            <w:hideMark/>
          </w:tcPr>
          <w:p w14:paraId="334AF10E" w14:textId="77777777" w:rsidR="009C3FA4" w:rsidRPr="00704330" w:rsidRDefault="009C3FA4" w:rsidP="003D5CBD">
            <w:pPr>
              <w:pStyle w:val="Texte"/>
              <w:spacing w:before="60" w:after="60"/>
              <w:jc w:val="center"/>
            </w:pPr>
            <w:r w:rsidRPr="00704330">
              <w:t>unité</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34AF10F" w14:textId="77777777" w:rsidR="009C3FA4" w:rsidRPr="00704330" w:rsidRDefault="009C3FA4" w:rsidP="003D5CBD">
            <w:pPr>
              <w:pStyle w:val="Texte"/>
              <w:spacing w:before="60" w:after="60"/>
              <w:jc w:val="center"/>
            </w:pPr>
            <w:r w:rsidRPr="00704330">
              <w:t>prix unitaire</w:t>
            </w:r>
          </w:p>
        </w:tc>
      </w:tr>
      <w:tr w:rsidR="00704330" w:rsidRPr="00704330" w14:paraId="334AF114" w14:textId="77777777" w:rsidTr="003D5CBD">
        <w:tc>
          <w:tcPr>
            <w:tcW w:w="6910" w:type="dxa"/>
            <w:tcBorders>
              <w:top w:val="single" w:sz="4" w:space="0" w:color="auto"/>
              <w:left w:val="single" w:sz="4" w:space="0" w:color="auto"/>
              <w:bottom w:val="single" w:sz="4" w:space="0" w:color="auto"/>
              <w:right w:val="single" w:sz="4" w:space="0" w:color="auto"/>
            </w:tcBorders>
            <w:vAlign w:val="center"/>
            <w:hideMark/>
          </w:tcPr>
          <w:p w14:paraId="334AF111" w14:textId="77777777" w:rsidR="009C3FA4" w:rsidRPr="00704330" w:rsidRDefault="009C3FA4" w:rsidP="003D5CBD">
            <w:pPr>
              <w:pStyle w:val="Texte"/>
              <w:spacing w:before="60" w:after="60"/>
              <w:jc w:val="left"/>
            </w:pPr>
            <w:r w:rsidRPr="00704330">
              <w:t>abonnement Raccordement distant en zone de couverture RIP</w:t>
            </w:r>
          </w:p>
        </w:tc>
        <w:tc>
          <w:tcPr>
            <w:tcW w:w="1606" w:type="dxa"/>
            <w:tcBorders>
              <w:top w:val="single" w:sz="4" w:space="0" w:color="auto"/>
              <w:left w:val="single" w:sz="4" w:space="0" w:color="auto"/>
              <w:bottom w:val="single" w:sz="4" w:space="0" w:color="auto"/>
              <w:right w:val="single" w:sz="4" w:space="0" w:color="auto"/>
            </w:tcBorders>
            <w:vAlign w:val="center"/>
            <w:hideMark/>
          </w:tcPr>
          <w:p w14:paraId="334AF112" w14:textId="77777777" w:rsidR="009C3FA4" w:rsidRPr="00704330" w:rsidRDefault="009C3FA4" w:rsidP="003D5CBD">
            <w:pPr>
              <w:pStyle w:val="Texte"/>
              <w:spacing w:before="60" w:after="60"/>
              <w:jc w:val="center"/>
            </w:pPr>
            <w:r w:rsidRPr="00704330">
              <w:t>Raccordement</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34AF113" w14:textId="77777777" w:rsidR="009C3FA4" w:rsidRPr="00704330" w:rsidRDefault="009C3FA4" w:rsidP="003D5CBD">
            <w:pPr>
              <w:pStyle w:val="Texte"/>
              <w:spacing w:before="60" w:after="60"/>
              <w:jc w:val="center"/>
              <w:rPr>
                <w:lang w:val="it-IT"/>
              </w:rPr>
            </w:pPr>
            <w:r w:rsidRPr="00704330">
              <w:rPr>
                <w:bCs/>
                <w:snapToGrid w:val="0"/>
                <w:lang w:val="it-IT"/>
              </w:rPr>
              <w:t xml:space="preserve">sur </w:t>
            </w:r>
            <w:proofErr w:type="spellStart"/>
            <w:r w:rsidRPr="00704330">
              <w:rPr>
                <w:bCs/>
                <w:snapToGrid w:val="0"/>
                <w:lang w:val="it-IT"/>
              </w:rPr>
              <w:t>devis</w:t>
            </w:r>
            <w:proofErr w:type="spellEnd"/>
          </w:p>
        </w:tc>
      </w:tr>
      <w:tr w:rsidR="00704330" w:rsidRPr="00704330" w14:paraId="334AF118" w14:textId="77777777" w:rsidTr="003D5CBD">
        <w:tc>
          <w:tcPr>
            <w:tcW w:w="6910" w:type="dxa"/>
            <w:tcBorders>
              <w:top w:val="single" w:sz="4" w:space="0" w:color="auto"/>
              <w:left w:val="single" w:sz="4" w:space="0" w:color="auto"/>
              <w:bottom w:val="single" w:sz="4" w:space="0" w:color="auto"/>
              <w:right w:val="single" w:sz="4" w:space="0" w:color="auto"/>
            </w:tcBorders>
            <w:vAlign w:val="center"/>
            <w:hideMark/>
          </w:tcPr>
          <w:p w14:paraId="334AF115" w14:textId="77777777" w:rsidR="009C3FA4" w:rsidRPr="00704330" w:rsidRDefault="009C3FA4" w:rsidP="003D5CBD">
            <w:pPr>
              <w:pStyle w:val="Texte"/>
              <w:spacing w:before="60" w:after="60"/>
              <w:jc w:val="left"/>
            </w:pPr>
            <w:r w:rsidRPr="00704330">
              <w:t xml:space="preserve">abonnement Raccordement colocalisé POP RIP local ou national 10 Gbit/s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334AF116" w14:textId="77777777" w:rsidR="009C3FA4" w:rsidRPr="00704330" w:rsidRDefault="009C3FA4" w:rsidP="003D5CBD">
            <w:pPr>
              <w:pStyle w:val="Texte"/>
              <w:spacing w:before="60" w:after="60"/>
              <w:jc w:val="center"/>
            </w:pPr>
            <w:r w:rsidRPr="00704330">
              <w:t>Raccordement</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34AF117" w14:textId="77777777" w:rsidR="009C3FA4" w:rsidRPr="00704330" w:rsidRDefault="009C3FA4" w:rsidP="003D5CBD">
            <w:pPr>
              <w:pStyle w:val="Texte"/>
              <w:spacing w:before="60" w:after="60"/>
              <w:jc w:val="center"/>
              <w:rPr>
                <w:highlight w:val="yellow"/>
                <w:lang w:val="it-IT"/>
              </w:rPr>
            </w:pPr>
            <w:r w:rsidRPr="00704330">
              <w:rPr>
                <w:lang w:val="it-IT"/>
              </w:rPr>
              <w:t>191</w:t>
            </w:r>
          </w:p>
        </w:tc>
      </w:tr>
      <w:tr w:rsidR="009C3FA4" w:rsidRPr="00704330" w14:paraId="334AF11C" w14:textId="77777777" w:rsidTr="003D5CBD">
        <w:tc>
          <w:tcPr>
            <w:tcW w:w="6910" w:type="dxa"/>
            <w:tcBorders>
              <w:top w:val="single" w:sz="4" w:space="0" w:color="auto"/>
              <w:left w:val="single" w:sz="4" w:space="0" w:color="auto"/>
              <w:bottom w:val="single" w:sz="4" w:space="0" w:color="auto"/>
              <w:right w:val="single" w:sz="4" w:space="0" w:color="auto"/>
            </w:tcBorders>
            <w:vAlign w:val="center"/>
            <w:hideMark/>
          </w:tcPr>
          <w:p w14:paraId="334AF119" w14:textId="77777777" w:rsidR="009C3FA4" w:rsidRPr="00704330" w:rsidRDefault="009C3FA4" w:rsidP="003D5CBD">
            <w:pPr>
              <w:pStyle w:val="Texte"/>
              <w:spacing w:before="60" w:after="60"/>
              <w:jc w:val="left"/>
            </w:pPr>
            <w:r w:rsidRPr="00704330">
              <w:t xml:space="preserve">abonnement Raccordement colocalisé POP RIP local ou national 20 Gbit/s </w:t>
            </w:r>
          </w:p>
        </w:tc>
        <w:tc>
          <w:tcPr>
            <w:tcW w:w="1606" w:type="dxa"/>
            <w:tcBorders>
              <w:top w:val="single" w:sz="4" w:space="0" w:color="auto"/>
              <w:left w:val="single" w:sz="4" w:space="0" w:color="auto"/>
              <w:bottom w:val="single" w:sz="4" w:space="0" w:color="auto"/>
              <w:right w:val="single" w:sz="4" w:space="0" w:color="auto"/>
            </w:tcBorders>
            <w:vAlign w:val="center"/>
            <w:hideMark/>
          </w:tcPr>
          <w:p w14:paraId="334AF11A" w14:textId="77777777" w:rsidR="009C3FA4" w:rsidRPr="00704330" w:rsidRDefault="009C3FA4" w:rsidP="003D5CBD">
            <w:pPr>
              <w:pStyle w:val="Texte"/>
              <w:spacing w:before="60" w:after="60"/>
              <w:jc w:val="center"/>
            </w:pPr>
            <w:r w:rsidRPr="00704330">
              <w:t>Raccordement</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34AF11B" w14:textId="77777777" w:rsidR="009C3FA4" w:rsidRPr="00704330" w:rsidRDefault="009C3FA4" w:rsidP="003D5CBD">
            <w:pPr>
              <w:pStyle w:val="Texte"/>
              <w:spacing w:before="60" w:after="60"/>
              <w:jc w:val="center"/>
              <w:rPr>
                <w:highlight w:val="yellow"/>
                <w:lang w:val="it-IT"/>
              </w:rPr>
            </w:pPr>
            <w:r w:rsidRPr="00704330">
              <w:rPr>
                <w:bCs/>
                <w:snapToGrid w:val="0"/>
                <w:lang w:val="it-IT"/>
              </w:rPr>
              <w:t>382</w:t>
            </w:r>
          </w:p>
        </w:tc>
      </w:tr>
    </w:tbl>
    <w:p w14:paraId="760AA03A" w14:textId="2F54BA2D" w:rsidR="00AD4965" w:rsidRPr="00704330" w:rsidRDefault="00AD4965">
      <w:pPr>
        <w:rPr>
          <w:rFonts w:cs="Arial"/>
          <w:sz w:val="36"/>
          <w:szCs w:val="36"/>
        </w:rPr>
      </w:pPr>
    </w:p>
    <w:p w14:paraId="334AF122" w14:textId="0A6A5D3C" w:rsidR="00164684" w:rsidRPr="00704330" w:rsidRDefault="00E05DF5" w:rsidP="00FA1B39">
      <w:pPr>
        <w:pStyle w:val="Titre1"/>
      </w:pPr>
      <w:bookmarkStart w:id="9" w:name="_Toc149122551"/>
      <w:r w:rsidRPr="00704330">
        <w:t>P</w:t>
      </w:r>
      <w:r w:rsidR="00164684" w:rsidRPr="00704330">
        <w:t>rix mensuels relatifs à l’option de GTR S1</w:t>
      </w:r>
      <w:bookmarkEnd w:id="9"/>
    </w:p>
    <w:p w14:paraId="334AF123" w14:textId="77777777" w:rsidR="00164684" w:rsidRPr="00704330" w:rsidRDefault="00164684" w:rsidP="00164684">
      <w:pPr>
        <w:pStyle w:val="Texte"/>
        <w:rPr>
          <w:sz w:val="22"/>
          <w:szCs w:val="22"/>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5"/>
        <w:gridCol w:w="1646"/>
        <w:gridCol w:w="1401"/>
      </w:tblGrid>
      <w:tr w:rsidR="00704330" w:rsidRPr="00704330" w14:paraId="334AF127" w14:textId="77777777" w:rsidTr="003D5CBD">
        <w:trPr>
          <w:tblHeader/>
        </w:trPr>
        <w:tc>
          <w:tcPr>
            <w:tcW w:w="6285" w:type="dxa"/>
            <w:tcBorders>
              <w:top w:val="single" w:sz="4" w:space="0" w:color="auto"/>
              <w:left w:val="single" w:sz="4" w:space="0" w:color="auto"/>
              <w:bottom w:val="single" w:sz="4" w:space="0" w:color="auto"/>
              <w:right w:val="single" w:sz="4" w:space="0" w:color="auto"/>
            </w:tcBorders>
            <w:vAlign w:val="center"/>
            <w:hideMark/>
          </w:tcPr>
          <w:p w14:paraId="334AF124" w14:textId="77777777" w:rsidR="009C3FA4" w:rsidRPr="00704330" w:rsidRDefault="009C3FA4" w:rsidP="003D5CBD">
            <w:pPr>
              <w:pStyle w:val="Texte"/>
              <w:spacing w:before="60" w:after="60"/>
              <w:jc w:val="center"/>
              <w:rPr>
                <w:szCs w:val="22"/>
              </w:rPr>
            </w:pPr>
            <w:r w:rsidRPr="00704330">
              <w:rPr>
                <w:szCs w:val="22"/>
              </w:rPr>
              <w:t>libellé de la prestation</w:t>
            </w:r>
          </w:p>
        </w:tc>
        <w:tc>
          <w:tcPr>
            <w:tcW w:w="1646" w:type="dxa"/>
            <w:tcBorders>
              <w:top w:val="single" w:sz="4" w:space="0" w:color="auto"/>
              <w:left w:val="single" w:sz="4" w:space="0" w:color="auto"/>
              <w:bottom w:val="single" w:sz="4" w:space="0" w:color="auto"/>
              <w:right w:val="single" w:sz="4" w:space="0" w:color="auto"/>
            </w:tcBorders>
            <w:vAlign w:val="center"/>
            <w:hideMark/>
          </w:tcPr>
          <w:p w14:paraId="334AF125" w14:textId="77777777" w:rsidR="009C3FA4" w:rsidRPr="00704330" w:rsidRDefault="009C3FA4" w:rsidP="003D5CBD">
            <w:pPr>
              <w:pStyle w:val="Texte"/>
              <w:spacing w:before="60" w:after="60"/>
              <w:jc w:val="center"/>
              <w:rPr>
                <w:szCs w:val="22"/>
              </w:rPr>
            </w:pPr>
            <w:r w:rsidRPr="00704330">
              <w:rPr>
                <w:szCs w:val="22"/>
              </w:rPr>
              <w:t>unité</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34AF126" w14:textId="77777777" w:rsidR="009C3FA4" w:rsidRPr="00704330" w:rsidRDefault="009C3FA4" w:rsidP="003D5CBD">
            <w:pPr>
              <w:pStyle w:val="Texte"/>
              <w:spacing w:before="60" w:after="60"/>
              <w:jc w:val="center"/>
              <w:rPr>
                <w:szCs w:val="22"/>
              </w:rPr>
            </w:pPr>
            <w:r w:rsidRPr="00704330">
              <w:rPr>
                <w:szCs w:val="22"/>
              </w:rPr>
              <w:t xml:space="preserve">prix unitaire </w:t>
            </w:r>
          </w:p>
        </w:tc>
      </w:tr>
      <w:tr w:rsidR="009C3FA4" w:rsidRPr="00704330" w14:paraId="334AF12B" w14:textId="77777777" w:rsidTr="003D5CBD">
        <w:tc>
          <w:tcPr>
            <w:tcW w:w="6285" w:type="dxa"/>
            <w:tcBorders>
              <w:top w:val="single" w:sz="4" w:space="0" w:color="auto"/>
              <w:left w:val="single" w:sz="4" w:space="0" w:color="auto"/>
              <w:bottom w:val="single" w:sz="4" w:space="0" w:color="auto"/>
              <w:right w:val="single" w:sz="4" w:space="0" w:color="auto"/>
            </w:tcBorders>
            <w:vAlign w:val="center"/>
            <w:hideMark/>
          </w:tcPr>
          <w:p w14:paraId="334AF128" w14:textId="77777777" w:rsidR="009C3FA4" w:rsidRPr="00704330" w:rsidRDefault="009C3FA4" w:rsidP="003D5CBD">
            <w:pPr>
              <w:pStyle w:val="Texte"/>
              <w:spacing w:before="60" w:after="60"/>
              <w:rPr>
                <w:snapToGrid w:val="0"/>
                <w:szCs w:val="22"/>
                <w:u w:val="single"/>
              </w:rPr>
            </w:pPr>
            <w:r w:rsidRPr="00704330">
              <w:rPr>
                <w:szCs w:val="22"/>
              </w:rPr>
              <w:t xml:space="preserve">abonnement </w:t>
            </w:r>
            <w:r w:rsidRPr="00704330">
              <w:rPr>
                <w:bCs/>
                <w:szCs w:val="22"/>
              </w:rPr>
              <w:t xml:space="preserve">option GTR S1 applicable sur chaque Raccordement </w:t>
            </w:r>
          </w:p>
        </w:tc>
        <w:tc>
          <w:tcPr>
            <w:tcW w:w="1646" w:type="dxa"/>
            <w:tcBorders>
              <w:top w:val="single" w:sz="4" w:space="0" w:color="auto"/>
              <w:left w:val="single" w:sz="4" w:space="0" w:color="auto"/>
              <w:bottom w:val="single" w:sz="4" w:space="0" w:color="auto"/>
              <w:right w:val="single" w:sz="4" w:space="0" w:color="auto"/>
            </w:tcBorders>
            <w:vAlign w:val="center"/>
            <w:hideMark/>
          </w:tcPr>
          <w:p w14:paraId="334AF129" w14:textId="77777777" w:rsidR="009C3FA4" w:rsidRPr="00704330" w:rsidRDefault="009C3FA4" w:rsidP="003D5CBD">
            <w:pPr>
              <w:pStyle w:val="Texte"/>
              <w:spacing w:before="60" w:after="60"/>
              <w:jc w:val="center"/>
              <w:rPr>
                <w:szCs w:val="22"/>
              </w:rPr>
            </w:pPr>
            <w:r w:rsidRPr="00704330">
              <w:t>Raccordement</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34AF12A" w14:textId="77777777" w:rsidR="009C3FA4" w:rsidRPr="00704330" w:rsidRDefault="009C3FA4" w:rsidP="003D5CBD">
            <w:pPr>
              <w:pStyle w:val="Texte"/>
              <w:spacing w:before="60" w:after="60"/>
              <w:jc w:val="center"/>
              <w:rPr>
                <w:szCs w:val="22"/>
              </w:rPr>
            </w:pPr>
            <w:r w:rsidRPr="00704330">
              <w:rPr>
                <w:szCs w:val="22"/>
              </w:rPr>
              <w:t>50</w:t>
            </w:r>
          </w:p>
        </w:tc>
      </w:tr>
    </w:tbl>
    <w:p w14:paraId="334AF12C" w14:textId="77777777" w:rsidR="009C3FA4" w:rsidRPr="00704330" w:rsidRDefault="009C3FA4" w:rsidP="009C3FA4">
      <w:pPr>
        <w:pStyle w:val="Texte"/>
        <w:rPr>
          <w:sz w:val="22"/>
          <w:szCs w:val="22"/>
        </w:rPr>
      </w:pPr>
    </w:p>
    <w:p w14:paraId="3572D61A" w14:textId="77777777" w:rsidR="00E05DF5" w:rsidRPr="00704330" w:rsidRDefault="00E05DF5">
      <w:pPr>
        <w:rPr>
          <w:rFonts w:cs="Arial"/>
          <w:b/>
          <w:bCs/>
          <w:sz w:val="36"/>
          <w:szCs w:val="36"/>
        </w:rPr>
      </w:pPr>
      <w:r w:rsidRPr="00704330">
        <w:rPr>
          <w:rFonts w:cs="Arial"/>
          <w:b/>
          <w:bCs/>
          <w:sz w:val="36"/>
          <w:szCs w:val="36"/>
        </w:rPr>
        <w:br w:type="page"/>
      </w:r>
    </w:p>
    <w:p w14:paraId="334AF12D" w14:textId="495750C7" w:rsidR="00164684" w:rsidRPr="00704330" w:rsidRDefault="00E05DF5" w:rsidP="00FA1B39">
      <w:pPr>
        <w:pStyle w:val="Titre1"/>
      </w:pPr>
      <w:bookmarkStart w:id="10" w:name="_Toc149122552"/>
      <w:r w:rsidRPr="00704330">
        <w:lastRenderedPageBreak/>
        <w:t>P</w:t>
      </w:r>
      <w:r w:rsidR="00164684" w:rsidRPr="00704330">
        <w:t>rix des prestations complémentaires</w:t>
      </w:r>
      <w:bookmarkEnd w:id="10"/>
    </w:p>
    <w:p w14:paraId="334AF12E" w14:textId="77777777" w:rsidR="00164684" w:rsidRPr="00704330" w:rsidRDefault="00164684" w:rsidP="00164684">
      <w:pPr>
        <w:pStyle w:val="Texte"/>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1985"/>
        <w:gridCol w:w="1559"/>
      </w:tblGrid>
      <w:tr w:rsidR="00704330" w:rsidRPr="00704330" w14:paraId="334AF132" w14:textId="77777777" w:rsidTr="003D5CBD">
        <w:trPr>
          <w:tblHeader/>
        </w:trPr>
        <w:tc>
          <w:tcPr>
            <w:tcW w:w="5920" w:type="dxa"/>
            <w:tcBorders>
              <w:top w:val="single" w:sz="4" w:space="0" w:color="auto"/>
              <w:left w:val="single" w:sz="4" w:space="0" w:color="auto"/>
              <w:bottom w:val="single" w:sz="4" w:space="0" w:color="auto"/>
              <w:right w:val="single" w:sz="4" w:space="0" w:color="auto"/>
            </w:tcBorders>
            <w:vAlign w:val="center"/>
            <w:hideMark/>
          </w:tcPr>
          <w:p w14:paraId="334AF12F" w14:textId="77777777" w:rsidR="009C3FA4" w:rsidRPr="00704330" w:rsidRDefault="009C3FA4" w:rsidP="003D5CBD">
            <w:pPr>
              <w:pStyle w:val="Texte"/>
              <w:spacing w:before="60" w:after="60"/>
              <w:jc w:val="center"/>
              <w:rPr>
                <w:szCs w:val="22"/>
              </w:rPr>
            </w:pPr>
            <w:r w:rsidRPr="00704330">
              <w:rPr>
                <w:szCs w:val="22"/>
              </w:rPr>
              <w:t>libellé de la prestation</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34AF130" w14:textId="77777777" w:rsidR="009C3FA4" w:rsidRPr="00704330" w:rsidRDefault="009C3FA4" w:rsidP="003D5CBD">
            <w:pPr>
              <w:pStyle w:val="Texte"/>
              <w:spacing w:before="60" w:after="60"/>
              <w:jc w:val="center"/>
              <w:rPr>
                <w:szCs w:val="22"/>
              </w:rPr>
            </w:pPr>
            <w:r w:rsidRPr="00704330">
              <w:rPr>
                <w:szCs w:val="22"/>
              </w:rPr>
              <w:t>unité</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4AF131" w14:textId="77777777" w:rsidR="009C3FA4" w:rsidRPr="00704330" w:rsidRDefault="009C3FA4" w:rsidP="003D5CBD">
            <w:pPr>
              <w:pStyle w:val="Texte"/>
              <w:spacing w:before="60" w:after="60"/>
              <w:jc w:val="center"/>
              <w:rPr>
                <w:szCs w:val="22"/>
              </w:rPr>
            </w:pPr>
            <w:r w:rsidRPr="00704330">
              <w:rPr>
                <w:szCs w:val="22"/>
              </w:rPr>
              <w:t>prix unitaire</w:t>
            </w:r>
          </w:p>
        </w:tc>
      </w:tr>
      <w:tr w:rsidR="00704330" w:rsidRPr="00704330" w14:paraId="334AF136" w14:textId="77777777" w:rsidTr="003D5CBD">
        <w:trPr>
          <w:tblHeader/>
        </w:trPr>
        <w:tc>
          <w:tcPr>
            <w:tcW w:w="5920" w:type="dxa"/>
            <w:tcBorders>
              <w:top w:val="single" w:sz="4" w:space="0" w:color="auto"/>
              <w:left w:val="single" w:sz="4" w:space="0" w:color="auto"/>
              <w:bottom w:val="single" w:sz="4" w:space="0" w:color="auto"/>
              <w:right w:val="single" w:sz="4" w:space="0" w:color="auto"/>
            </w:tcBorders>
            <w:vAlign w:val="center"/>
            <w:hideMark/>
          </w:tcPr>
          <w:p w14:paraId="334AF133" w14:textId="77777777" w:rsidR="009C3FA4" w:rsidRPr="00704330" w:rsidRDefault="009C3FA4" w:rsidP="003D5CBD">
            <w:pPr>
              <w:pStyle w:val="Texte"/>
              <w:spacing w:before="60" w:after="60"/>
              <w:jc w:val="left"/>
              <w:rPr>
                <w:szCs w:val="22"/>
                <w:lang w:val="en-US"/>
              </w:rPr>
            </w:pPr>
            <w:r w:rsidRPr="00704330">
              <w:rPr>
                <w:szCs w:val="22"/>
                <w:lang w:val="en-US"/>
              </w:rPr>
              <w:t xml:space="preserve">Upgrade </w:t>
            </w:r>
            <w:proofErr w:type="spellStart"/>
            <w:r w:rsidRPr="00704330">
              <w:rPr>
                <w:szCs w:val="22"/>
                <w:lang w:val="en-US"/>
              </w:rPr>
              <w:t>Raccordement</w:t>
            </w:r>
            <w:proofErr w:type="spellEnd"/>
            <w:r w:rsidRPr="00704330">
              <w:rPr>
                <w:szCs w:val="22"/>
                <w:lang w:val="en-US"/>
              </w:rPr>
              <w:t xml:space="preserve"> local 10 Gbit/s -&gt; 20 Gbit/s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34AF134" w14:textId="77777777" w:rsidR="009C3FA4" w:rsidRPr="00704330" w:rsidRDefault="009C3FA4" w:rsidP="003D5CBD">
            <w:pPr>
              <w:spacing w:before="60" w:after="60"/>
              <w:jc w:val="center"/>
            </w:pPr>
            <w:r w:rsidRPr="00704330">
              <w:rPr>
                <w:szCs w:val="22"/>
              </w:rPr>
              <w:t>Raccordement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4AF135" w14:textId="77777777" w:rsidR="009C3FA4" w:rsidRPr="00704330" w:rsidRDefault="009C3FA4" w:rsidP="003D5CBD">
            <w:pPr>
              <w:pStyle w:val="Texte"/>
              <w:spacing w:before="60" w:after="60"/>
              <w:jc w:val="center"/>
              <w:rPr>
                <w:szCs w:val="22"/>
              </w:rPr>
            </w:pPr>
            <w:r w:rsidRPr="00704330">
              <w:rPr>
                <w:szCs w:val="22"/>
              </w:rPr>
              <w:t>730</w:t>
            </w:r>
          </w:p>
        </w:tc>
      </w:tr>
      <w:tr w:rsidR="00704330" w:rsidRPr="00704330" w14:paraId="334AF13A" w14:textId="77777777" w:rsidTr="003D5CBD">
        <w:trPr>
          <w:tblHeader/>
        </w:trPr>
        <w:tc>
          <w:tcPr>
            <w:tcW w:w="5920" w:type="dxa"/>
            <w:tcBorders>
              <w:top w:val="single" w:sz="4" w:space="0" w:color="auto"/>
              <w:left w:val="single" w:sz="4" w:space="0" w:color="auto"/>
              <w:bottom w:val="single" w:sz="4" w:space="0" w:color="auto"/>
              <w:right w:val="single" w:sz="4" w:space="0" w:color="auto"/>
            </w:tcBorders>
            <w:vAlign w:val="center"/>
          </w:tcPr>
          <w:p w14:paraId="334AF137" w14:textId="77777777" w:rsidR="009C3FA4" w:rsidRPr="00704330" w:rsidRDefault="009C3FA4" w:rsidP="003D5CBD">
            <w:pPr>
              <w:pStyle w:val="Texte"/>
              <w:spacing w:before="60" w:after="60"/>
              <w:jc w:val="left"/>
              <w:rPr>
                <w:szCs w:val="22"/>
              </w:rPr>
            </w:pPr>
            <w:r w:rsidRPr="00704330">
              <w:rPr>
                <w:szCs w:val="22"/>
              </w:rPr>
              <w:t xml:space="preserve">Upgrade Raccordement national 10 Gbit/s -&gt; 20 Gbit/s </w:t>
            </w:r>
          </w:p>
        </w:tc>
        <w:tc>
          <w:tcPr>
            <w:tcW w:w="1985" w:type="dxa"/>
            <w:tcBorders>
              <w:top w:val="single" w:sz="4" w:space="0" w:color="auto"/>
              <w:left w:val="single" w:sz="4" w:space="0" w:color="auto"/>
              <w:bottom w:val="single" w:sz="4" w:space="0" w:color="auto"/>
              <w:right w:val="single" w:sz="4" w:space="0" w:color="auto"/>
            </w:tcBorders>
            <w:vAlign w:val="center"/>
          </w:tcPr>
          <w:p w14:paraId="334AF138" w14:textId="77777777" w:rsidR="009C3FA4" w:rsidRPr="00704330" w:rsidRDefault="009C3FA4" w:rsidP="003D5CBD">
            <w:pPr>
              <w:spacing w:before="60" w:after="60"/>
              <w:jc w:val="center"/>
            </w:pPr>
            <w:r w:rsidRPr="00704330">
              <w:rPr>
                <w:szCs w:val="22"/>
              </w:rPr>
              <w:t>Raccordement</w:t>
            </w:r>
          </w:p>
        </w:tc>
        <w:tc>
          <w:tcPr>
            <w:tcW w:w="1559" w:type="dxa"/>
            <w:tcBorders>
              <w:top w:val="single" w:sz="4" w:space="0" w:color="auto"/>
              <w:left w:val="single" w:sz="4" w:space="0" w:color="auto"/>
              <w:bottom w:val="single" w:sz="4" w:space="0" w:color="auto"/>
              <w:right w:val="single" w:sz="4" w:space="0" w:color="auto"/>
            </w:tcBorders>
            <w:vAlign w:val="center"/>
          </w:tcPr>
          <w:p w14:paraId="334AF139" w14:textId="77777777" w:rsidR="009C3FA4" w:rsidRPr="00704330" w:rsidRDefault="00AE2D2F" w:rsidP="003D5CBD">
            <w:pPr>
              <w:pStyle w:val="Texte"/>
              <w:spacing w:before="60" w:after="60"/>
              <w:jc w:val="center"/>
              <w:rPr>
                <w:szCs w:val="22"/>
              </w:rPr>
            </w:pPr>
            <w:r w:rsidRPr="00704330">
              <w:rPr>
                <w:szCs w:val="22"/>
              </w:rPr>
              <w:t>1600</w:t>
            </w:r>
          </w:p>
        </w:tc>
      </w:tr>
      <w:tr w:rsidR="00704330" w:rsidRPr="00704330" w14:paraId="334AF13E" w14:textId="77777777" w:rsidTr="003D5CBD">
        <w:trPr>
          <w:tblHeader/>
        </w:trPr>
        <w:tc>
          <w:tcPr>
            <w:tcW w:w="5920" w:type="dxa"/>
            <w:tcBorders>
              <w:top w:val="single" w:sz="4" w:space="0" w:color="auto"/>
              <w:left w:val="single" w:sz="4" w:space="0" w:color="auto"/>
              <w:bottom w:val="single" w:sz="4" w:space="0" w:color="auto"/>
              <w:right w:val="single" w:sz="4" w:space="0" w:color="auto"/>
            </w:tcBorders>
            <w:vAlign w:val="center"/>
            <w:hideMark/>
          </w:tcPr>
          <w:p w14:paraId="334AF13B" w14:textId="77777777" w:rsidR="009C3FA4" w:rsidRPr="00704330" w:rsidRDefault="009C3FA4" w:rsidP="003D5CBD">
            <w:pPr>
              <w:pStyle w:val="Texte"/>
              <w:spacing w:before="60" w:after="60"/>
              <w:jc w:val="left"/>
              <w:rPr>
                <w:szCs w:val="22"/>
              </w:rPr>
            </w:pPr>
            <w:r w:rsidRPr="00704330">
              <w:rPr>
                <w:szCs w:val="22"/>
              </w:rPr>
              <w:t>Reprise des services activés sur raccordement secours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34AF13C" w14:textId="77777777" w:rsidR="009C3FA4" w:rsidRPr="00704330" w:rsidRDefault="009C3FA4" w:rsidP="003D5CBD">
            <w:pPr>
              <w:pStyle w:val="Texte"/>
              <w:spacing w:before="60" w:after="60"/>
              <w:jc w:val="center"/>
              <w:rPr>
                <w:szCs w:val="22"/>
              </w:rPr>
            </w:pPr>
            <w:r w:rsidRPr="00704330">
              <w:rPr>
                <w:szCs w:val="22"/>
              </w:rPr>
              <w:t>Prestation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4AF13D" w14:textId="77777777" w:rsidR="009C3FA4" w:rsidRPr="00704330" w:rsidRDefault="009C3FA4" w:rsidP="003D5CBD">
            <w:pPr>
              <w:pStyle w:val="Texte"/>
              <w:spacing w:before="60" w:after="60"/>
              <w:jc w:val="center"/>
              <w:rPr>
                <w:szCs w:val="22"/>
              </w:rPr>
            </w:pPr>
            <w:r w:rsidRPr="00704330">
              <w:rPr>
                <w:szCs w:val="22"/>
              </w:rPr>
              <w:t>250</w:t>
            </w:r>
          </w:p>
        </w:tc>
      </w:tr>
      <w:tr w:rsidR="00704330" w:rsidRPr="00704330" w14:paraId="334AF142" w14:textId="77777777" w:rsidTr="003D5CBD">
        <w:trPr>
          <w:tblHeader/>
        </w:trPr>
        <w:tc>
          <w:tcPr>
            <w:tcW w:w="5920" w:type="dxa"/>
            <w:tcBorders>
              <w:top w:val="single" w:sz="4" w:space="0" w:color="auto"/>
              <w:left w:val="single" w:sz="4" w:space="0" w:color="auto"/>
              <w:bottom w:val="single" w:sz="4" w:space="0" w:color="auto"/>
              <w:right w:val="single" w:sz="4" w:space="0" w:color="auto"/>
            </w:tcBorders>
            <w:vAlign w:val="center"/>
            <w:hideMark/>
          </w:tcPr>
          <w:p w14:paraId="334AF13F" w14:textId="77777777" w:rsidR="009C3FA4" w:rsidRPr="00704330" w:rsidRDefault="009C3FA4" w:rsidP="003D5CBD">
            <w:pPr>
              <w:pStyle w:val="Texte"/>
              <w:spacing w:before="60" w:after="60"/>
              <w:jc w:val="left"/>
              <w:rPr>
                <w:szCs w:val="22"/>
              </w:rPr>
            </w:pPr>
            <w:r w:rsidRPr="00704330">
              <w:rPr>
                <w:szCs w:val="22"/>
              </w:rPr>
              <w:t>frais d’étude de faisabilité avant-vente pour création d’un Raccordement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34AF140" w14:textId="77777777" w:rsidR="009C3FA4" w:rsidRPr="00704330" w:rsidRDefault="009C3FA4" w:rsidP="003D5CBD">
            <w:pPr>
              <w:pStyle w:val="Texte"/>
              <w:spacing w:before="60" w:after="60"/>
              <w:jc w:val="center"/>
              <w:rPr>
                <w:szCs w:val="22"/>
              </w:rPr>
            </w:pPr>
            <w:r w:rsidRPr="00704330">
              <w:rPr>
                <w:szCs w:val="22"/>
              </w:rPr>
              <w:t>Raccordement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4AF141" w14:textId="77777777" w:rsidR="009C3FA4" w:rsidRPr="00704330" w:rsidRDefault="009C3FA4" w:rsidP="003D5CBD">
            <w:pPr>
              <w:pStyle w:val="Texte"/>
              <w:spacing w:before="60" w:after="60"/>
              <w:jc w:val="center"/>
              <w:rPr>
                <w:szCs w:val="22"/>
              </w:rPr>
            </w:pPr>
            <w:r w:rsidRPr="00704330">
              <w:rPr>
                <w:szCs w:val="22"/>
              </w:rPr>
              <w:t>600</w:t>
            </w:r>
          </w:p>
        </w:tc>
      </w:tr>
      <w:tr w:rsidR="009C3FA4" w:rsidRPr="00704330" w14:paraId="334AF146" w14:textId="77777777" w:rsidTr="003D5CBD">
        <w:tc>
          <w:tcPr>
            <w:tcW w:w="5920" w:type="dxa"/>
            <w:tcBorders>
              <w:top w:val="single" w:sz="4" w:space="0" w:color="auto"/>
              <w:left w:val="single" w:sz="4" w:space="0" w:color="auto"/>
              <w:bottom w:val="single" w:sz="4" w:space="0" w:color="auto"/>
              <w:right w:val="single" w:sz="4" w:space="0" w:color="auto"/>
            </w:tcBorders>
            <w:vAlign w:val="center"/>
            <w:hideMark/>
          </w:tcPr>
          <w:p w14:paraId="334AF143" w14:textId="77777777" w:rsidR="009C3FA4" w:rsidRPr="00704330" w:rsidRDefault="009C3FA4" w:rsidP="003D5CBD">
            <w:pPr>
              <w:pStyle w:val="Texte"/>
              <w:spacing w:before="60" w:after="60"/>
              <w:rPr>
                <w:bCs/>
                <w:noProof/>
                <w:snapToGrid w:val="0"/>
                <w:szCs w:val="22"/>
              </w:rPr>
            </w:pPr>
            <w:r w:rsidRPr="00704330">
              <w:rPr>
                <w:bCs/>
                <w:noProof/>
                <w:snapToGrid w:val="0"/>
                <w:szCs w:val="22"/>
              </w:rPr>
              <w:t>frais d’étude pour résiliation d’un Raccordement avant sa date de mise en service effective</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34AF144" w14:textId="77777777" w:rsidR="009C3FA4" w:rsidRPr="00704330" w:rsidRDefault="009C3FA4" w:rsidP="003D5CBD">
            <w:pPr>
              <w:pStyle w:val="Texte"/>
              <w:spacing w:before="60" w:after="60"/>
              <w:jc w:val="center"/>
              <w:rPr>
                <w:szCs w:val="22"/>
              </w:rPr>
            </w:pPr>
            <w:r w:rsidRPr="00704330">
              <w:rPr>
                <w:szCs w:val="22"/>
              </w:rPr>
              <w:t>Raccordement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4AF145" w14:textId="77777777" w:rsidR="009C3FA4" w:rsidRPr="00704330" w:rsidRDefault="009C3FA4" w:rsidP="003D5CBD">
            <w:pPr>
              <w:pStyle w:val="Texte"/>
              <w:spacing w:before="60" w:after="60"/>
              <w:jc w:val="center"/>
              <w:rPr>
                <w:szCs w:val="22"/>
              </w:rPr>
            </w:pPr>
            <w:r w:rsidRPr="00704330">
              <w:rPr>
                <w:szCs w:val="22"/>
              </w:rPr>
              <w:t>600</w:t>
            </w:r>
          </w:p>
        </w:tc>
      </w:tr>
    </w:tbl>
    <w:p w14:paraId="334AF147" w14:textId="77777777" w:rsidR="009C3FA4" w:rsidRPr="00704330" w:rsidRDefault="009C3FA4" w:rsidP="009C3FA4"/>
    <w:p w14:paraId="334AF148" w14:textId="77777777" w:rsidR="009C3FA4" w:rsidRPr="00704330" w:rsidRDefault="009C3FA4" w:rsidP="009C3FA4">
      <w:r w:rsidRPr="00704330">
        <w:t>(*) Si l’Opérateur commande le Raccordement dans le délai de validité de trois (3) mois de l’étude de faisabilité alors il sera bénéficiaire d'un avoir facture de 600 € HT.</w:t>
      </w:r>
    </w:p>
    <w:p w14:paraId="334AF149" w14:textId="77777777" w:rsidR="009C3FA4" w:rsidRDefault="009C3FA4" w:rsidP="009C3FA4">
      <w:r w:rsidRPr="00704330">
        <w:t>(**) Applicable lorsque le raccordement Secours n’est pas commandé en même temps que le Raccordement Nominal et que le Raccordement Nominal supporte des services de collecte et/ou le cas échéant des services d’accès FTTE LAN en service qu’il est nécessaire de sécuriser.</w:t>
      </w:r>
    </w:p>
    <w:p w14:paraId="066CD7AE" w14:textId="77777777" w:rsidR="00FA1B39" w:rsidRDefault="00FA1B39" w:rsidP="009C3FA4"/>
    <w:p w14:paraId="28BA633A" w14:textId="77777777" w:rsidR="00FA1B39" w:rsidRPr="000F472D" w:rsidRDefault="00FA1B39" w:rsidP="00FA1B39">
      <w:pPr>
        <w:pStyle w:val="Titre1"/>
      </w:pPr>
      <w:bookmarkStart w:id="11" w:name="_Toc141116142"/>
      <w:bookmarkStart w:id="12" w:name="_Toc134015918"/>
      <w:bookmarkStart w:id="13" w:name="_Toc149122553"/>
      <w:r w:rsidRPr="000F472D">
        <w:t>Indexation</w:t>
      </w:r>
      <w:bookmarkEnd w:id="11"/>
      <w:bookmarkEnd w:id="13"/>
    </w:p>
    <w:p w14:paraId="117D6344" w14:textId="77777777" w:rsidR="00FA1B39" w:rsidRPr="000F472D" w:rsidRDefault="00FA1B39" w:rsidP="00FA1B39">
      <w:pPr>
        <w:jc w:val="both"/>
      </w:pPr>
      <w:bookmarkStart w:id="14" w:name="_Hlk108005504"/>
      <w:bookmarkEnd w:id="12"/>
      <w:r w:rsidRPr="000F472D">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1255EE37" w14:textId="77777777" w:rsidR="00FA1B39" w:rsidRPr="000F472D" w:rsidRDefault="00FA1B39" w:rsidP="00FA1B39">
      <w:pPr>
        <w:jc w:val="both"/>
        <w:rPr>
          <w:rFonts w:cs="HelveticaNeueLT Arabic 55 Roman"/>
          <w:szCs w:val="20"/>
        </w:rPr>
      </w:pPr>
    </w:p>
    <w:p w14:paraId="05A0648A" w14:textId="77777777" w:rsidR="00FA1B39" w:rsidRPr="000F472D" w:rsidRDefault="00FA1B39" w:rsidP="00FA1B39">
      <w:pPr>
        <w:jc w:val="both"/>
        <w:rPr>
          <w:rFonts w:cs="HelveticaNeueLT Arabic 55 Roman"/>
          <w:szCs w:val="20"/>
        </w:rPr>
      </w:pPr>
      <w:r w:rsidRPr="000F472D">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14"/>
    </w:p>
    <w:p w14:paraId="753DAA37" w14:textId="77777777" w:rsidR="00FA1B39" w:rsidRPr="000F472D" w:rsidRDefault="00FA1B39" w:rsidP="00FA1B39">
      <w:pPr>
        <w:jc w:val="both"/>
        <w:rPr>
          <w:rFonts w:cs="HelveticaNeueLT Arabic 55 Roman"/>
          <w:szCs w:val="20"/>
        </w:rPr>
      </w:pPr>
    </w:p>
    <w:p w14:paraId="59B80700" w14:textId="77777777" w:rsidR="00FA1B39" w:rsidRPr="000F472D" w:rsidRDefault="00FA1B39" w:rsidP="00FA1B39">
      <w:pPr>
        <w:jc w:val="both"/>
        <w:rPr>
          <w:szCs w:val="20"/>
        </w:rPr>
      </w:pPr>
      <w:r w:rsidRPr="000F472D">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03F17122" w14:textId="77777777" w:rsidR="00FA1B39" w:rsidRPr="000F472D" w:rsidRDefault="00FA1B39" w:rsidP="00FA1B39">
      <w:pPr>
        <w:jc w:val="both"/>
        <w:rPr>
          <w:szCs w:val="20"/>
        </w:rPr>
      </w:pPr>
    </w:p>
    <w:p w14:paraId="608DC891" w14:textId="77777777" w:rsidR="00FA1B39" w:rsidRPr="000F472D" w:rsidRDefault="00FA1B39" w:rsidP="00FA1B39">
      <w:pPr>
        <w:jc w:val="both"/>
        <w:rPr>
          <w:szCs w:val="20"/>
        </w:rPr>
      </w:pPr>
    </w:p>
    <w:p w14:paraId="3A544AC0" w14:textId="77777777" w:rsidR="00FA1B39" w:rsidRPr="000F472D" w:rsidRDefault="00FA1B39" w:rsidP="00FA1B39">
      <w:pPr>
        <w:jc w:val="both"/>
        <w:rPr>
          <w:szCs w:val="20"/>
        </w:rPr>
      </w:pPr>
    </w:p>
    <w:p w14:paraId="4EC48D0D" w14:textId="77777777" w:rsidR="00FA1B39" w:rsidRPr="000F472D" w:rsidRDefault="00FA1B39" w:rsidP="00FA1B39">
      <w:pPr>
        <w:jc w:val="both"/>
        <w:rPr>
          <w:rFonts w:cs="HelveticaNeueLT Arabic 55 Roman"/>
          <w:b/>
          <w:bCs/>
          <w:sz w:val="28"/>
          <w:szCs w:val="28"/>
        </w:rPr>
      </w:pPr>
      <w:r w:rsidRPr="000F472D">
        <w:rPr>
          <w:rFonts w:cs="HelveticaNeueLT Arabic 55 Roman"/>
          <w:b/>
          <w:bCs/>
          <w:sz w:val="28"/>
          <w:szCs w:val="28"/>
        </w:rPr>
        <w:br w:type="page"/>
      </w:r>
      <w:r w:rsidRPr="000F472D">
        <w:rPr>
          <w:rFonts w:cs="HelveticaNeueLT Arabic 55 Roman"/>
          <w:b/>
          <w:bCs/>
          <w:sz w:val="28"/>
          <w:szCs w:val="28"/>
        </w:rPr>
        <w:lastRenderedPageBreak/>
        <w:t>Appendice « Grille tarifaire Indexation » de l’annexe « prix »</w:t>
      </w:r>
    </w:p>
    <w:p w14:paraId="65641BBD" w14:textId="77777777" w:rsidR="00FA1B39" w:rsidRPr="000F472D" w:rsidRDefault="00FA1B39" w:rsidP="00FA1B39">
      <w:pPr>
        <w:rPr>
          <w:rFonts w:cs="HelveticaNeueLT Arabic 55 Roman"/>
          <w:szCs w:val="20"/>
        </w:rPr>
      </w:pPr>
    </w:p>
    <w:p w14:paraId="4C8910B4" w14:textId="77777777" w:rsidR="00FA1B39" w:rsidRPr="000F472D" w:rsidRDefault="00FA1B39" w:rsidP="00FA1B39">
      <w:r w:rsidRPr="000F472D">
        <w:rPr>
          <w:rFonts w:cs="HelveticaNeueLT Arabic 55 Roman"/>
          <w:szCs w:val="20"/>
        </w:rPr>
        <w:t>Cet appendice sera complété en application de l’article « indexation » de l’annexe prix.</w:t>
      </w:r>
    </w:p>
    <w:p w14:paraId="0A8B9AB2" w14:textId="77777777" w:rsidR="00FA1B39" w:rsidRPr="00704330" w:rsidRDefault="00FA1B39" w:rsidP="009C3FA4"/>
    <w:p w14:paraId="334AF14A" w14:textId="77777777" w:rsidR="009C3FA4" w:rsidRPr="00704330" w:rsidRDefault="009C3FA4" w:rsidP="009C3FA4"/>
    <w:p w14:paraId="334AF14B" w14:textId="77777777" w:rsidR="0074037F" w:rsidRPr="00704330" w:rsidRDefault="0074037F" w:rsidP="006E67C8">
      <w:pPr>
        <w:pStyle w:val="Texte"/>
        <w:spacing w:before="0" w:after="480"/>
        <w:outlineLvl w:val="0"/>
        <w:rPr>
          <w:noProof/>
        </w:rPr>
      </w:pPr>
    </w:p>
    <w:sectPr w:rsidR="0074037F" w:rsidRPr="00704330" w:rsidSect="00DE6EA8">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3B9A2" w14:textId="77777777" w:rsidR="00AC1845" w:rsidRDefault="00AC1845">
      <w:pPr>
        <w:pStyle w:val="Pieddepage"/>
      </w:pPr>
      <w:r>
        <w:separator/>
      </w:r>
    </w:p>
  </w:endnote>
  <w:endnote w:type="continuationSeparator" w:id="0">
    <w:p w14:paraId="0A28B02F" w14:textId="77777777" w:rsidR="00AC1845" w:rsidRDefault="00AC1845">
      <w:pPr>
        <w:pStyle w:val="Pieddepage"/>
      </w:pPr>
      <w:r>
        <w:continuationSeparator/>
      </w:r>
    </w:p>
  </w:endnote>
  <w:endnote w:type="continuationNotice" w:id="1">
    <w:p w14:paraId="31927DD9" w14:textId="77777777" w:rsidR="00AC1845" w:rsidRDefault="00AC1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Gras">
    <w:altName w:val="Arial"/>
    <w:panose1 w:val="020B07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75 Bold">
    <w:panose1 w:val="020B0804020202020204"/>
    <w:charset w:val="00"/>
    <w:family w:val="swiss"/>
    <w:pitch w:val="variable"/>
    <w:sig w:usb0="A00002AF" w:usb1="5000205B" w:usb2="00000000" w:usb3="00000000" w:csb0="0000009F" w:csb1="00000000"/>
  </w:font>
  <w:font w:name="HelveticaNeueLT Arabic 55 Roman">
    <w:altName w:val="Arial"/>
    <w:panose1 w:val="020B0604020202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1462E" w14:textId="77777777" w:rsidR="00704330" w:rsidRDefault="007043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F155" w14:textId="77777777" w:rsidR="00D671B9" w:rsidRDefault="00D671B9" w:rsidP="00D671B9">
    <w:pPr>
      <w:jc w:val="right"/>
      <w:rPr>
        <w:sz w:val="16"/>
        <w:szCs w:val="16"/>
      </w:rPr>
    </w:pPr>
    <w:r w:rsidRPr="00624F85">
      <w:rPr>
        <w:sz w:val="16"/>
        <w:szCs w:val="16"/>
      </w:rPr>
      <w:t>Accès Collecte Activés</w:t>
    </w:r>
  </w:p>
  <w:p w14:paraId="334AF156" w14:textId="798DF908" w:rsidR="00D671B9" w:rsidRDefault="00D671B9" w:rsidP="00D671B9">
    <w:pPr>
      <w:jc w:val="right"/>
      <w:rPr>
        <w:sz w:val="16"/>
        <w:szCs w:val="16"/>
      </w:rPr>
    </w:pPr>
    <w:r>
      <w:rPr>
        <w:sz w:val="16"/>
        <w:szCs w:val="16"/>
      </w:rPr>
      <w:t>V2</w:t>
    </w:r>
  </w:p>
  <w:p w14:paraId="334AF157" w14:textId="77777777" w:rsidR="00D56C16" w:rsidRPr="00D671B9" w:rsidRDefault="00D671B9" w:rsidP="00D671B9">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2</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F159" w14:textId="77777777" w:rsidR="00D671B9" w:rsidRDefault="00D671B9" w:rsidP="00D671B9">
    <w:pPr>
      <w:jc w:val="right"/>
      <w:rPr>
        <w:sz w:val="16"/>
        <w:szCs w:val="16"/>
      </w:rPr>
    </w:pPr>
    <w:r w:rsidRPr="00624F85">
      <w:rPr>
        <w:sz w:val="16"/>
        <w:szCs w:val="16"/>
      </w:rPr>
      <w:t>Accès Collecte Activés</w:t>
    </w:r>
  </w:p>
  <w:p w14:paraId="334AF15A" w14:textId="08478605" w:rsidR="00D671B9" w:rsidRDefault="00D671B9" w:rsidP="00D671B9">
    <w:pPr>
      <w:jc w:val="right"/>
      <w:rPr>
        <w:sz w:val="16"/>
        <w:szCs w:val="16"/>
      </w:rPr>
    </w:pPr>
    <w:r>
      <w:rPr>
        <w:sz w:val="16"/>
        <w:szCs w:val="16"/>
      </w:rPr>
      <w:t>V2</w:t>
    </w:r>
  </w:p>
  <w:p w14:paraId="334AF15B" w14:textId="77777777" w:rsidR="00D56C16" w:rsidRDefault="00D56C1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058E8" w14:textId="77777777" w:rsidR="00AC1845" w:rsidRDefault="00AC1845">
      <w:pPr>
        <w:pStyle w:val="Pieddepage"/>
      </w:pPr>
      <w:r>
        <w:separator/>
      </w:r>
    </w:p>
  </w:footnote>
  <w:footnote w:type="continuationSeparator" w:id="0">
    <w:p w14:paraId="5DB63A5D" w14:textId="77777777" w:rsidR="00AC1845" w:rsidRDefault="00AC1845">
      <w:pPr>
        <w:pStyle w:val="Pieddepage"/>
      </w:pPr>
      <w:r>
        <w:continuationSeparator/>
      </w:r>
    </w:p>
  </w:footnote>
  <w:footnote w:type="continuationNotice" w:id="1">
    <w:p w14:paraId="537B39B0" w14:textId="77777777" w:rsidR="00AC1845" w:rsidRDefault="00AC1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0581A" w14:textId="77777777" w:rsidR="00704330" w:rsidRDefault="007043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4893" w14:textId="77777777" w:rsidR="00704330" w:rsidRDefault="0070433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F158" w14:textId="691E47D2" w:rsidR="00DE6EA8" w:rsidRPr="00704330" w:rsidRDefault="00DE6EA8" w:rsidP="007043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E5DEC33"/>
    <w:multiLevelType w:val="hybridMultilevel"/>
    <w:tmpl w:val="06EFC1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6162E4"/>
    <w:multiLevelType w:val="hybridMultilevel"/>
    <w:tmpl w:val="9E3FAE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43F51"/>
    <w:multiLevelType w:val="hybridMultilevel"/>
    <w:tmpl w:val="A5ECF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A23D9"/>
    <w:multiLevelType w:val="hybridMultilevel"/>
    <w:tmpl w:val="CB400E7A"/>
    <w:lvl w:ilvl="0" w:tplc="193C89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37482C"/>
    <w:multiLevelType w:val="hybridMultilevel"/>
    <w:tmpl w:val="E172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D476C"/>
    <w:multiLevelType w:val="singleLevel"/>
    <w:tmpl w:val="6DB4296C"/>
    <w:lvl w:ilvl="0">
      <w:start w:val="1"/>
      <w:numFmt w:val="bullet"/>
      <w:pStyle w:val="Texte1-num"/>
      <w:lvlText w:val=""/>
      <w:lvlJc w:val="left"/>
      <w:pPr>
        <w:tabs>
          <w:tab w:val="num" w:pos="360"/>
        </w:tabs>
        <w:ind w:left="360" w:hanging="360"/>
      </w:pPr>
      <w:rPr>
        <w:rFonts w:ascii="Symbol" w:hAnsi="Symbol" w:hint="default"/>
      </w:rPr>
    </w:lvl>
  </w:abstractNum>
  <w:abstractNum w:abstractNumId="9" w15:restartNumberingAfterBreak="0">
    <w:nsid w:val="195E6099"/>
    <w:multiLevelType w:val="hybridMultilevel"/>
    <w:tmpl w:val="632E3A14"/>
    <w:lvl w:ilvl="0" w:tplc="48AC78D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AF2719A"/>
    <w:multiLevelType w:val="hybridMultilevel"/>
    <w:tmpl w:val="8556BEC4"/>
    <w:lvl w:ilvl="0" w:tplc="E050226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BD16385"/>
    <w:multiLevelType w:val="hybridMultilevel"/>
    <w:tmpl w:val="5314B324"/>
    <w:lvl w:ilvl="0" w:tplc="0D86511E">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5D1CDB"/>
    <w:multiLevelType w:val="hybridMultilevel"/>
    <w:tmpl w:val="D5F4872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28" w:hanging="360"/>
      </w:pPr>
      <w:rPr>
        <w:rFonts w:ascii="Courier New" w:hAnsi="Courier New" w:cs="Courier New"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13" w15:restartNumberingAfterBreak="0">
    <w:nsid w:val="208D0148"/>
    <w:multiLevelType w:val="hybridMultilevel"/>
    <w:tmpl w:val="94528F10"/>
    <w:lvl w:ilvl="0" w:tplc="B134A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E33B9C"/>
    <w:multiLevelType w:val="hybridMultilevel"/>
    <w:tmpl w:val="6944EF08"/>
    <w:lvl w:ilvl="0" w:tplc="A26A6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6850493"/>
    <w:multiLevelType w:val="multilevel"/>
    <w:tmpl w:val="E4D2DBFC"/>
    <w:lvl w:ilvl="0">
      <w:start w:val="1"/>
      <w:numFmt w:val="decimal"/>
      <w:pStyle w:val="Titre1"/>
      <w:lvlText w:val="%1."/>
      <w:lvlJc w:val="left"/>
      <w:pPr>
        <w:ind w:left="360" w:hanging="360"/>
      </w:pPr>
      <w:rPr>
        <w:rFonts w:ascii="Helvetica 55 Roman" w:hAnsi="Helvetica 55 Roman" w:hint="default"/>
        <w:b/>
        <w:bCs w:val="0"/>
        <w:i w:val="0"/>
        <w:sz w:val="36"/>
      </w:rPr>
    </w:lvl>
    <w:lvl w:ilvl="1">
      <w:start w:val="1"/>
      <w:numFmt w:val="decimal"/>
      <w:suff w:val="space"/>
      <w:lvlText w:val="%1.%2"/>
      <w:lvlJc w:val="left"/>
      <w:pPr>
        <w:ind w:left="576"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29817FE2"/>
    <w:multiLevelType w:val="hybridMultilevel"/>
    <w:tmpl w:val="86B68C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C032DA0"/>
    <w:multiLevelType w:val="hybridMultilevel"/>
    <w:tmpl w:val="27BCC0CC"/>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8B0AEC"/>
    <w:multiLevelType w:val="hybridMultilevel"/>
    <w:tmpl w:val="658C225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324299F"/>
    <w:multiLevelType w:val="hybridMultilevel"/>
    <w:tmpl w:val="9D3ECFA4"/>
    <w:lvl w:ilvl="0" w:tplc="C60E884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64D82"/>
    <w:multiLevelType w:val="hybridMultilevel"/>
    <w:tmpl w:val="5B1CD9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D6207F3"/>
    <w:multiLevelType w:val="hybridMultilevel"/>
    <w:tmpl w:val="6AA01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D5228C"/>
    <w:multiLevelType w:val="hybridMultilevel"/>
    <w:tmpl w:val="2C1C7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CD3B9C"/>
    <w:multiLevelType w:val="multilevel"/>
    <w:tmpl w:val="4C06EB08"/>
    <w:lvl w:ilvl="0">
      <w:start w:val="1"/>
      <w:numFmt w:val="decimal"/>
      <w:suff w:val="space"/>
      <w:lvlText w:val="article %1 -"/>
      <w:lvlJc w:val="left"/>
      <w:pPr>
        <w:ind w:left="432" w:hanging="432"/>
      </w:pPr>
      <w:rPr>
        <w:rFonts w:hint="default"/>
      </w:rPr>
    </w:lvl>
    <w:lvl w:ilvl="1">
      <w:start w:val="1"/>
      <w:numFmt w:val="decimal"/>
      <w:pStyle w:val="Titre2"/>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6590090"/>
    <w:multiLevelType w:val="hybridMultilevel"/>
    <w:tmpl w:val="83A6D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B83712"/>
    <w:multiLevelType w:val="hybridMultilevel"/>
    <w:tmpl w:val="F08E1D20"/>
    <w:lvl w:ilvl="0" w:tplc="145204AE">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9D3422"/>
    <w:multiLevelType w:val="hybridMultilevel"/>
    <w:tmpl w:val="94528F10"/>
    <w:lvl w:ilvl="0" w:tplc="B134A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9B65AC6"/>
    <w:multiLevelType w:val="hybridMultilevel"/>
    <w:tmpl w:val="29668F6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0" w15:restartNumberingAfterBreak="0">
    <w:nsid w:val="5CD34CE8"/>
    <w:multiLevelType w:val="hybridMultilevel"/>
    <w:tmpl w:val="952E6890"/>
    <w:lvl w:ilvl="0" w:tplc="DC5A0452">
      <w:start w:val="1"/>
      <w:numFmt w:val="decimal"/>
      <w:pStyle w:val="Titre1Prix"/>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5D2DFD"/>
    <w:multiLevelType w:val="hybridMultilevel"/>
    <w:tmpl w:val="F0825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8A255B"/>
    <w:multiLevelType w:val="hybridMultilevel"/>
    <w:tmpl w:val="8556BEC4"/>
    <w:lvl w:ilvl="0" w:tplc="E0502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8722794"/>
    <w:multiLevelType w:val="hybridMultilevel"/>
    <w:tmpl w:val="2564CE6A"/>
    <w:lvl w:ilvl="0" w:tplc="AE860034">
      <w:numFmt w:val="bullet"/>
      <w:lvlText w:val=""/>
      <w:lvlJc w:val="left"/>
      <w:pPr>
        <w:ind w:left="1080" w:hanging="360"/>
      </w:pPr>
      <w:rPr>
        <w:rFonts w:ascii="Wingdings" w:eastAsia="Times New Roman" w:hAnsi="Wingdings"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93A35D9"/>
    <w:multiLevelType w:val="hybridMultilevel"/>
    <w:tmpl w:val="E4C4F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6808AE"/>
    <w:multiLevelType w:val="hybridMultilevel"/>
    <w:tmpl w:val="57A4843E"/>
    <w:lvl w:ilvl="0" w:tplc="5A643CA8">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4C19E5"/>
    <w:multiLevelType w:val="hybridMultilevel"/>
    <w:tmpl w:val="3B0A5F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7FBA68F1"/>
    <w:multiLevelType w:val="hybridMultilevel"/>
    <w:tmpl w:val="443AD1E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912738530">
    <w:abstractNumId w:val="17"/>
  </w:num>
  <w:num w:numId="2" w16cid:durableId="1067647937">
    <w:abstractNumId w:val="5"/>
  </w:num>
  <w:num w:numId="3" w16cid:durableId="1567260232">
    <w:abstractNumId w:val="28"/>
  </w:num>
  <w:num w:numId="4" w16cid:durableId="288323876">
    <w:abstractNumId w:val="23"/>
  </w:num>
  <w:num w:numId="5" w16cid:durableId="711420545">
    <w:abstractNumId w:val="11"/>
  </w:num>
  <w:num w:numId="6" w16cid:durableId="1462306362">
    <w:abstractNumId w:val="8"/>
  </w:num>
  <w:num w:numId="7" w16cid:durableId="1516840198">
    <w:abstractNumId w:val="15"/>
  </w:num>
  <w:num w:numId="8" w16cid:durableId="17380426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6800876">
    <w:abstractNumId w:val="10"/>
  </w:num>
  <w:num w:numId="10" w16cid:durableId="1813135174">
    <w:abstractNumId w:val="34"/>
  </w:num>
  <w:num w:numId="11" w16cid:durableId="1806466569">
    <w:abstractNumId w:val="0"/>
  </w:num>
  <w:num w:numId="12" w16cid:durableId="1115249756">
    <w:abstractNumId w:val="1"/>
  </w:num>
  <w:num w:numId="13" w16cid:durableId="750858651">
    <w:abstractNumId w:val="6"/>
  </w:num>
  <w:num w:numId="14" w16cid:durableId="92214956">
    <w:abstractNumId w:val="20"/>
  </w:num>
  <w:num w:numId="15" w16cid:durableId="1688823650">
    <w:abstractNumId w:val="26"/>
  </w:num>
  <w:num w:numId="16" w16cid:durableId="1394083684">
    <w:abstractNumId w:val="37"/>
  </w:num>
  <w:num w:numId="17" w16cid:durableId="12333915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6205218">
    <w:abstractNumId w:val="29"/>
  </w:num>
  <w:num w:numId="19" w16cid:durableId="1213691336">
    <w:abstractNumId w:val="9"/>
  </w:num>
  <w:num w:numId="20" w16cid:durableId="1362318348">
    <w:abstractNumId w:val="24"/>
  </w:num>
  <w:num w:numId="21" w16cid:durableId="1126972038">
    <w:abstractNumId w:val="33"/>
  </w:num>
  <w:num w:numId="22" w16cid:durableId="885797085">
    <w:abstractNumId w:val="3"/>
  </w:num>
  <w:num w:numId="23" w16cid:durableId="1578439748">
    <w:abstractNumId w:val="13"/>
  </w:num>
  <w:num w:numId="24" w16cid:durableId="1892227861">
    <w:abstractNumId w:val="27"/>
  </w:num>
  <w:num w:numId="25" w16cid:durableId="1462116100">
    <w:abstractNumId w:val="14"/>
  </w:num>
  <w:num w:numId="26" w16cid:durableId="638339322">
    <w:abstractNumId w:val="7"/>
  </w:num>
  <w:num w:numId="27" w16cid:durableId="1100373798">
    <w:abstractNumId w:val="15"/>
  </w:num>
  <w:num w:numId="28" w16cid:durableId="351227227">
    <w:abstractNumId w:val="25"/>
  </w:num>
  <w:num w:numId="29" w16cid:durableId="1655183154">
    <w:abstractNumId w:val="15"/>
  </w:num>
  <w:num w:numId="30" w16cid:durableId="1014187446">
    <w:abstractNumId w:val="31"/>
  </w:num>
  <w:num w:numId="31" w16cid:durableId="640114700">
    <w:abstractNumId w:val="19"/>
  </w:num>
  <w:num w:numId="32" w16cid:durableId="1831600164">
    <w:abstractNumId w:val="35"/>
  </w:num>
  <w:num w:numId="33" w16cid:durableId="308170216">
    <w:abstractNumId w:val="12"/>
  </w:num>
  <w:num w:numId="34" w16cid:durableId="338779371">
    <w:abstractNumId w:val="39"/>
  </w:num>
  <w:num w:numId="35" w16cid:durableId="477499434">
    <w:abstractNumId w:val="38"/>
  </w:num>
  <w:num w:numId="36" w16cid:durableId="1435444278">
    <w:abstractNumId w:val="16"/>
  </w:num>
  <w:num w:numId="37" w16cid:durableId="1805583828">
    <w:abstractNumId w:val="4"/>
  </w:num>
  <w:num w:numId="38" w16cid:durableId="886187646">
    <w:abstractNumId w:val="22"/>
  </w:num>
  <w:num w:numId="39" w16cid:durableId="2128431322">
    <w:abstractNumId w:val="21"/>
  </w:num>
  <w:num w:numId="40" w16cid:durableId="8870563">
    <w:abstractNumId w:val="2"/>
  </w:num>
  <w:num w:numId="41" w16cid:durableId="755978669">
    <w:abstractNumId w:val="36"/>
  </w:num>
  <w:num w:numId="42" w16cid:durableId="794836057">
    <w:abstractNumId w:val="32"/>
  </w:num>
  <w:num w:numId="43" w16cid:durableId="1066879621">
    <w:abstractNumId w:val="18"/>
  </w:num>
  <w:num w:numId="44" w16cid:durableId="902109195">
    <w:abstractNumId w:val="17"/>
  </w:num>
  <w:num w:numId="45" w16cid:durableId="19813769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16738574">
    <w:abstractNumId w:val="33"/>
  </w:num>
  <w:num w:numId="47" w16cid:durableId="1966108838">
    <w:abstractNumId w:val="15"/>
  </w:num>
  <w:num w:numId="48" w16cid:durableId="1696344146">
    <w:abstractNumId w:val="15"/>
  </w:num>
  <w:num w:numId="49" w16cid:durableId="304094328">
    <w:abstractNumId w:val="15"/>
  </w:num>
  <w:num w:numId="50" w16cid:durableId="2130321906">
    <w:abstractNumId w:val="15"/>
  </w:num>
  <w:num w:numId="51" w16cid:durableId="2063553376">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fr-CI" w:vendorID="64" w:dllVersion="6" w:nlCheck="1" w:checkStyle="1"/>
  <w:activeWritingStyle w:appName="MSWord" w:lang="en-US" w:vendorID="64" w:dllVersion="6" w:nlCheck="1" w:checkStyle="1"/>
  <w:activeWritingStyle w:appName="MSWord" w:lang="de-DE"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881"/>
    <w:rsid w:val="000020BE"/>
    <w:rsid w:val="00002764"/>
    <w:rsid w:val="000027D3"/>
    <w:rsid w:val="000059CF"/>
    <w:rsid w:val="0000658D"/>
    <w:rsid w:val="00007882"/>
    <w:rsid w:val="0001091F"/>
    <w:rsid w:val="00012B70"/>
    <w:rsid w:val="00013F4B"/>
    <w:rsid w:val="000147F5"/>
    <w:rsid w:val="00015144"/>
    <w:rsid w:val="00017D12"/>
    <w:rsid w:val="00020126"/>
    <w:rsid w:val="000219B6"/>
    <w:rsid w:val="00021D93"/>
    <w:rsid w:val="00025188"/>
    <w:rsid w:val="000268A1"/>
    <w:rsid w:val="0003182D"/>
    <w:rsid w:val="00033F4A"/>
    <w:rsid w:val="00034893"/>
    <w:rsid w:val="00034BD2"/>
    <w:rsid w:val="00035A85"/>
    <w:rsid w:val="00036925"/>
    <w:rsid w:val="00040496"/>
    <w:rsid w:val="00040EB0"/>
    <w:rsid w:val="000413A8"/>
    <w:rsid w:val="00043DDF"/>
    <w:rsid w:val="000456DC"/>
    <w:rsid w:val="00046355"/>
    <w:rsid w:val="00047250"/>
    <w:rsid w:val="00050168"/>
    <w:rsid w:val="000502F3"/>
    <w:rsid w:val="000508FD"/>
    <w:rsid w:val="00052668"/>
    <w:rsid w:val="000534B9"/>
    <w:rsid w:val="00053B2C"/>
    <w:rsid w:val="00053EB5"/>
    <w:rsid w:val="0005497C"/>
    <w:rsid w:val="00054B53"/>
    <w:rsid w:val="00054FB3"/>
    <w:rsid w:val="00061A59"/>
    <w:rsid w:val="00063E82"/>
    <w:rsid w:val="000640B8"/>
    <w:rsid w:val="000641E5"/>
    <w:rsid w:val="00065B61"/>
    <w:rsid w:val="00065DC5"/>
    <w:rsid w:val="00066174"/>
    <w:rsid w:val="000666AD"/>
    <w:rsid w:val="00066A80"/>
    <w:rsid w:val="00070078"/>
    <w:rsid w:val="00070359"/>
    <w:rsid w:val="00071954"/>
    <w:rsid w:val="00071C45"/>
    <w:rsid w:val="000727B3"/>
    <w:rsid w:val="00072DE3"/>
    <w:rsid w:val="00074007"/>
    <w:rsid w:val="00074ED9"/>
    <w:rsid w:val="000753FE"/>
    <w:rsid w:val="00075539"/>
    <w:rsid w:val="00076158"/>
    <w:rsid w:val="00081356"/>
    <w:rsid w:val="000824A3"/>
    <w:rsid w:val="00082C50"/>
    <w:rsid w:val="00083F6F"/>
    <w:rsid w:val="0008400F"/>
    <w:rsid w:val="00085746"/>
    <w:rsid w:val="00086F16"/>
    <w:rsid w:val="00090679"/>
    <w:rsid w:val="00090B9E"/>
    <w:rsid w:val="00091A75"/>
    <w:rsid w:val="00092819"/>
    <w:rsid w:val="00093519"/>
    <w:rsid w:val="00093CA2"/>
    <w:rsid w:val="000943A1"/>
    <w:rsid w:val="000943B2"/>
    <w:rsid w:val="000949B4"/>
    <w:rsid w:val="00095081"/>
    <w:rsid w:val="00096B8C"/>
    <w:rsid w:val="000A0D33"/>
    <w:rsid w:val="000A0EC5"/>
    <w:rsid w:val="000A3648"/>
    <w:rsid w:val="000A38C5"/>
    <w:rsid w:val="000A7F6A"/>
    <w:rsid w:val="000B0377"/>
    <w:rsid w:val="000B209E"/>
    <w:rsid w:val="000B292F"/>
    <w:rsid w:val="000B2F74"/>
    <w:rsid w:val="000B421D"/>
    <w:rsid w:val="000B5954"/>
    <w:rsid w:val="000B691F"/>
    <w:rsid w:val="000B78F7"/>
    <w:rsid w:val="000C35B6"/>
    <w:rsid w:val="000C53E5"/>
    <w:rsid w:val="000C5CBF"/>
    <w:rsid w:val="000D25AD"/>
    <w:rsid w:val="000D3046"/>
    <w:rsid w:val="000D3810"/>
    <w:rsid w:val="000D53A9"/>
    <w:rsid w:val="000D6659"/>
    <w:rsid w:val="000D69D2"/>
    <w:rsid w:val="000D6C95"/>
    <w:rsid w:val="000D76DF"/>
    <w:rsid w:val="000D7924"/>
    <w:rsid w:val="000E05E9"/>
    <w:rsid w:val="000E2470"/>
    <w:rsid w:val="000E3444"/>
    <w:rsid w:val="000E3BFF"/>
    <w:rsid w:val="000E3CC9"/>
    <w:rsid w:val="000E3FE0"/>
    <w:rsid w:val="000E4637"/>
    <w:rsid w:val="000E5189"/>
    <w:rsid w:val="000E56E7"/>
    <w:rsid w:val="000E5778"/>
    <w:rsid w:val="000E6203"/>
    <w:rsid w:val="000E684D"/>
    <w:rsid w:val="000E6B58"/>
    <w:rsid w:val="000E7B5D"/>
    <w:rsid w:val="000F0773"/>
    <w:rsid w:val="000F0B6C"/>
    <w:rsid w:val="000F181B"/>
    <w:rsid w:val="000F1DEE"/>
    <w:rsid w:val="000F2366"/>
    <w:rsid w:val="000F273F"/>
    <w:rsid w:val="000F2867"/>
    <w:rsid w:val="000F28E9"/>
    <w:rsid w:val="000F3C53"/>
    <w:rsid w:val="000F6147"/>
    <w:rsid w:val="0010070F"/>
    <w:rsid w:val="001008C5"/>
    <w:rsid w:val="00101CE3"/>
    <w:rsid w:val="001022CA"/>
    <w:rsid w:val="001048BA"/>
    <w:rsid w:val="00105254"/>
    <w:rsid w:val="001069CA"/>
    <w:rsid w:val="00107736"/>
    <w:rsid w:val="001106F0"/>
    <w:rsid w:val="00110AD9"/>
    <w:rsid w:val="00111D9A"/>
    <w:rsid w:val="00112427"/>
    <w:rsid w:val="001154B7"/>
    <w:rsid w:val="0011652B"/>
    <w:rsid w:val="00116F20"/>
    <w:rsid w:val="0011733D"/>
    <w:rsid w:val="00120653"/>
    <w:rsid w:val="00121C60"/>
    <w:rsid w:val="00121F68"/>
    <w:rsid w:val="0012209E"/>
    <w:rsid w:val="0012240F"/>
    <w:rsid w:val="0012280F"/>
    <w:rsid w:val="00122F04"/>
    <w:rsid w:val="001259D8"/>
    <w:rsid w:val="0012675F"/>
    <w:rsid w:val="00131C6F"/>
    <w:rsid w:val="00132F13"/>
    <w:rsid w:val="00135337"/>
    <w:rsid w:val="00141195"/>
    <w:rsid w:val="001411AF"/>
    <w:rsid w:val="00141467"/>
    <w:rsid w:val="00142A65"/>
    <w:rsid w:val="00143826"/>
    <w:rsid w:val="001443B2"/>
    <w:rsid w:val="00147177"/>
    <w:rsid w:val="00150A63"/>
    <w:rsid w:val="00150CBF"/>
    <w:rsid w:val="00151DE3"/>
    <w:rsid w:val="00151FC3"/>
    <w:rsid w:val="00153316"/>
    <w:rsid w:val="0015366F"/>
    <w:rsid w:val="001536CE"/>
    <w:rsid w:val="0015464F"/>
    <w:rsid w:val="00154929"/>
    <w:rsid w:val="00154FC6"/>
    <w:rsid w:val="0016076B"/>
    <w:rsid w:val="00160F7E"/>
    <w:rsid w:val="00161B5B"/>
    <w:rsid w:val="001623A9"/>
    <w:rsid w:val="001631B4"/>
    <w:rsid w:val="00163C1E"/>
    <w:rsid w:val="00164332"/>
    <w:rsid w:val="00164684"/>
    <w:rsid w:val="00164DCE"/>
    <w:rsid w:val="00166424"/>
    <w:rsid w:val="001666FE"/>
    <w:rsid w:val="00166900"/>
    <w:rsid w:val="0017114D"/>
    <w:rsid w:val="00171474"/>
    <w:rsid w:val="00171A57"/>
    <w:rsid w:val="00173303"/>
    <w:rsid w:val="001737B6"/>
    <w:rsid w:val="00173870"/>
    <w:rsid w:val="00173B04"/>
    <w:rsid w:val="00173C30"/>
    <w:rsid w:val="00174EAE"/>
    <w:rsid w:val="00175165"/>
    <w:rsid w:val="00175789"/>
    <w:rsid w:val="00180F16"/>
    <w:rsid w:val="00181BF7"/>
    <w:rsid w:val="00182C07"/>
    <w:rsid w:val="0018382C"/>
    <w:rsid w:val="00183A6B"/>
    <w:rsid w:val="00183CE8"/>
    <w:rsid w:val="00184749"/>
    <w:rsid w:val="00184BD4"/>
    <w:rsid w:val="00185F7B"/>
    <w:rsid w:val="00185FC2"/>
    <w:rsid w:val="0018638A"/>
    <w:rsid w:val="00187CD3"/>
    <w:rsid w:val="00187D27"/>
    <w:rsid w:val="001900EF"/>
    <w:rsid w:val="00190FE4"/>
    <w:rsid w:val="00191C18"/>
    <w:rsid w:val="00192B8C"/>
    <w:rsid w:val="0019323A"/>
    <w:rsid w:val="00193FD9"/>
    <w:rsid w:val="00196000"/>
    <w:rsid w:val="001A0094"/>
    <w:rsid w:val="001A3A79"/>
    <w:rsid w:val="001A58F4"/>
    <w:rsid w:val="001A596F"/>
    <w:rsid w:val="001A5AFB"/>
    <w:rsid w:val="001A76D5"/>
    <w:rsid w:val="001B23EB"/>
    <w:rsid w:val="001B3467"/>
    <w:rsid w:val="001B3927"/>
    <w:rsid w:val="001B4E34"/>
    <w:rsid w:val="001B52FE"/>
    <w:rsid w:val="001B793C"/>
    <w:rsid w:val="001B79B9"/>
    <w:rsid w:val="001C0AC3"/>
    <w:rsid w:val="001C0BB0"/>
    <w:rsid w:val="001C100A"/>
    <w:rsid w:val="001C1148"/>
    <w:rsid w:val="001C114E"/>
    <w:rsid w:val="001C4B89"/>
    <w:rsid w:val="001C5A40"/>
    <w:rsid w:val="001C5A61"/>
    <w:rsid w:val="001C5E69"/>
    <w:rsid w:val="001D0114"/>
    <w:rsid w:val="001D0A08"/>
    <w:rsid w:val="001D147B"/>
    <w:rsid w:val="001D197E"/>
    <w:rsid w:val="001D1DE4"/>
    <w:rsid w:val="001D28B8"/>
    <w:rsid w:val="001D5388"/>
    <w:rsid w:val="001D5B1F"/>
    <w:rsid w:val="001D71F0"/>
    <w:rsid w:val="001E05ED"/>
    <w:rsid w:val="001E135E"/>
    <w:rsid w:val="001E1E84"/>
    <w:rsid w:val="001E1F0A"/>
    <w:rsid w:val="001E3932"/>
    <w:rsid w:val="001E515F"/>
    <w:rsid w:val="001E6C1F"/>
    <w:rsid w:val="001E7FD7"/>
    <w:rsid w:val="001F06C9"/>
    <w:rsid w:val="001F0C08"/>
    <w:rsid w:val="001F2A2C"/>
    <w:rsid w:val="001F3BAE"/>
    <w:rsid w:val="001F53FD"/>
    <w:rsid w:val="001F60AD"/>
    <w:rsid w:val="001F683A"/>
    <w:rsid w:val="001F6A13"/>
    <w:rsid w:val="001F6B8C"/>
    <w:rsid w:val="001F77BE"/>
    <w:rsid w:val="0020147B"/>
    <w:rsid w:val="0020294F"/>
    <w:rsid w:val="00202C47"/>
    <w:rsid w:val="00203C53"/>
    <w:rsid w:val="00204865"/>
    <w:rsid w:val="002105EF"/>
    <w:rsid w:val="002111A0"/>
    <w:rsid w:val="002114B3"/>
    <w:rsid w:val="002129E2"/>
    <w:rsid w:val="00212F53"/>
    <w:rsid w:val="00213394"/>
    <w:rsid w:val="00213B9A"/>
    <w:rsid w:val="0021493F"/>
    <w:rsid w:val="002151F2"/>
    <w:rsid w:val="002155A3"/>
    <w:rsid w:val="002155E4"/>
    <w:rsid w:val="00216320"/>
    <w:rsid w:val="002165B6"/>
    <w:rsid w:val="00217249"/>
    <w:rsid w:val="00217873"/>
    <w:rsid w:val="00220613"/>
    <w:rsid w:val="00220842"/>
    <w:rsid w:val="00220C24"/>
    <w:rsid w:val="00220E9B"/>
    <w:rsid w:val="0022105B"/>
    <w:rsid w:val="00222E64"/>
    <w:rsid w:val="00223F97"/>
    <w:rsid w:val="0022433E"/>
    <w:rsid w:val="00224914"/>
    <w:rsid w:val="0022574D"/>
    <w:rsid w:val="00226044"/>
    <w:rsid w:val="0022774E"/>
    <w:rsid w:val="00230A6C"/>
    <w:rsid w:val="00230C16"/>
    <w:rsid w:val="00231C77"/>
    <w:rsid w:val="00231C98"/>
    <w:rsid w:val="0023249C"/>
    <w:rsid w:val="00232960"/>
    <w:rsid w:val="00233300"/>
    <w:rsid w:val="00234EB3"/>
    <w:rsid w:val="00235879"/>
    <w:rsid w:val="002366D2"/>
    <w:rsid w:val="00237DBA"/>
    <w:rsid w:val="00241C82"/>
    <w:rsid w:val="00244816"/>
    <w:rsid w:val="00245DE7"/>
    <w:rsid w:val="00251B11"/>
    <w:rsid w:val="00252BFD"/>
    <w:rsid w:val="0025302A"/>
    <w:rsid w:val="0025525D"/>
    <w:rsid w:val="00257A7B"/>
    <w:rsid w:val="00260198"/>
    <w:rsid w:val="002602AB"/>
    <w:rsid w:val="002607B1"/>
    <w:rsid w:val="00260F62"/>
    <w:rsid w:val="00261487"/>
    <w:rsid w:val="002621C1"/>
    <w:rsid w:val="00262B8A"/>
    <w:rsid w:val="0026300D"/>
    <w:rsid w:val="00263B88"/>
    <w:rsid w:val="00263EE2"/>
    <w:rsid w:val="00264198"/>
    <w:rsid w:val="0026447C"/>
    <w:rsid w:val="00264978"/>
    <w:rsid w:val="00265700"/>
    <w:rsid w:val="00265EE9"/>
    <w:rsid w:val="00267A8E"/>
    <w:rsid w:val="00267E7F"/>
    <w:rsid w:val="00270590"/>
    <w:rsid w:val="00272C3E"/>
    <w:rsid w:val="00273EC2"/>
    <w:rsid w:val="00274A35"/>
    <w:rsid w:val="00276188"/>
    <w:rsid w:val="00276B11"/>
    <w:rsid w:val="002771D3"/>
    <w:rsid w:val="00281761"/>
    <w:rsid w:val="00283399"/>
    <w:rsid w:val="00284DEB"/>
    <w:rsid w:val="00285DBB"/>
    <w:rsid w:val="00285F3A"/>
    <w:rsid w:val="00287E43"/>
    <w:rsid w:val="00291E77"/>
    <w:rsid w:val="00292178"/>
    <w:rsid w:val="002923DE"/>
    <w:rsid w:val="002970F1"/>
    <w:rsid w:val="002A0484"/>
    <w:rsid w:val="002A04D0"/>
    <w:rsid w:val="002A172E"/>
    <w:rsid w:val="002A1BAF"/>
    <w:rsid w:val="002A3382"/>
    <w:rsid w:val="002A4CF3"/>
    <w:rsid w:val="002A5B25"/>
    <w:rsid w:val="002A6FAB"/>
    <w:rsid w:val="002A745B"/>
    <w:rsid w:val="002A7EE4"/>
    <w:rsid w:val="002B2B88"/>
    <w:rsid w:val="002B2D58"/>
    <w:rsid w:val="002B4BF2"/>
    <w:rsid w:val="002B6202"/>
    <w:rsid w:val="002B7C5D"/>
    <w:rsid w:val="002C1A6C"/>
    <w:rsid w:val="002C21AF"/>
    <w:rsid w:val="002C2AB8"/>
    <w:rsid w:val="002C3868"/>
    <w:rsid w:val="002C38D9"/>
    <w:rsid w:val="002C3F1D"/>
    <w:rsid w:val="002C5274"/>
    <w:rsid w:val="002C6FDA"/>
    <w:rsid w:val="002D09C9"/>
    <w:rsid w:val="002D0BE2"/>
    <w:rsid w:val="002D18A1"/>
    <w:rsid w:val="002D23CB"/>
    <w:rsid w:val="002D3F4E"/>
    <w:rsid w:val="002D45CB"/>
    <w:rsid w:val="002D4720"/>
    <w:rsid w:val="002D718E"/>
    <w:rsid w:val="002D7B31"/>
    <w:rsid w:val="002E02B9"/>
    <w:rsid w:val="002E13BF"/>
    <w:rsid w:val="002E3D23"/>
    <w:rsid w:val="002E4342"/>
    <w:rsid w:val="002E532F"/>
    <w:rsid w:val="002E6E19"/>
    <w:rsid w:val="002F0687"/>
    <w:rsid w:val="002F06B1"/>
    <w:rsid w:val="002F22AE"/>
    <w:rsid w:val="002F22DC"/>
    <w:rsid w:val="002F27C5"/>
    <w:rsid w:val="002F53A6"/>
    <w:rsid w:val="003006C3"/>
    <w:rsid w:val="00300BA0"/>
    <w:rsid w:val="0030304B"/>
    <w:rsid w:val="0030370D"/>
    <w:rsid w:val="00304AFF"/>
    <w:rsid w:val="003067BF"/>
    <w:rsid w:val="00307152"/>
    <w:rsid w:val="00307603"/>
    <w:rsid w:val="00311539"/>
    <w:rsid w:val="00311919"/>
    <w:rsid w:val="00312617"/>
    <w:rsid w:val="00312B7E"/>
    <w:rsid w:val="003132DE"/>
    <w:rsid w:val="003135CD"/>
    <w:rsid w:val="00314BAE"/>
    <w:rsid w:val="00314E7F"/>
    <w:rsid w:val="00315706"/>
    <w:rsid w:val="00315850"/>
    <w:rsid w:val="003166C2"/>
    <w:rsid w:val="0031768C"/>
    <w:rsid w:val="00320086"/>
    <w:rsid w:val="00320126"/>
    <w:rsid w:val="00320771"/>
    <w:rsid w:val="00321C52"/>
    <w:rsid w:val="003235D8"/>
    <w:rsid w:val="00323BA9"/>
    <w:rsid w:val="00325F9A"/>
    <w:rsid w:val="0033057E"/>
    <w:rsid w:val="0033128B"/>
    <w:rsid w:val="0033378C"/>
    <w:rsid w:val="00333D1C"/>
    <w:rsid w:val="0033427D"/>
    <w:rsid w:val="003349C0"/>
    <w:rsid w:val="003351F3"/>
    <w:rsid w:val="003360E9"/>
    <w:rsid w:val="003379AB"/>
    <w:rsid w:val="00340533"/>
    <w:rsid w:val="00342049"/>
    <w:rsid w:val="00343220"/>
    <w:rsid w:val="003435F1"/>
    <w:rsid w:val="00344346"/>
    <w:rsid w:val="003444A2"/>
    <w:rsid w:val="003461FE"/>
    <w:rsid w:val="0035226A"/>
    <w:rsid w:val="003535A2"/>
    <w:rsid w:val="00353C2D"/>
    <w:rsid w:val="00353C77"/>
    <w:rsid w:val="00354003"/>
    <w:rsid w:val="00355260"/>
    <w:rsid w:val="00355ED3"/>
    <w:rsid w:val="00357220"/>
    <w:rsid w:val="00360C47"/>
    <w:rsid w:val="003647EF"/>
    <w:rsid w:val="00365302"/>
    <w:rsid w:val="00367878"/>
    <w:rsid w:val="00370E0A"/>
    <w:rsid w:val="00370FDE"/>
    <w:rsid w:val="00372753"/>
    <w:rsid w:val="003736E4"/>
    <w:rsid w:val="00374589"/>
    <w:rsid w:val="003748F7"/>
    <w:rsid w:val="00376287"/>
    <w:rsid w:val="00377252"/>
    <w:rsid w:val="00377856"/>
    <w:rsid w:val="00377C4E"/>
    <w:rsid w:val="00377FF2"/>
    <w:rsid w:val="0038062B"/>
    <w:rsid w:val="0038272E"/>
    <w:rsid w:val="003827E7"/>
    <w:rsid w:val="00382874"/>
    <w:rsid w:val="003830D2"/>
    <w:rsid w:val="00384919"/>
    <w:rsid w:val="0038618E"/>
    <w:rsid w:val="0038752E"/>
    <w:rsid w:val="003918A7"/>
    <w:rsid w:val="00391AB9"/>
    <w:rsid w:val="00391D32"/>
    <w:rsid w:val="003928EB"/>
    <w:rsid w:val="00394C23"/>
    <w:rsid w:val="0039591A"/>
    <w:rsid w:val="00397AEC"/>
    <w:rsid w:val="003A1043"/>
    <w:rsid w:val="003A150E"/>
    <w:rsid w:val="003A31E6"/>
    <w:rsid w:val="003A462D"/>
    <w:rsid w:val="003A536A"/>
    <w:rsid w:val="003A5A9E"/>
    <w:rsid w:val="003A5D09"/>
    <w:rsid w:val="003A5DBC"/>
    <w:rsid w:val="003A775F"/>
    <w:rsid w:val="003A7ADD"/>
    <w:rsid w:val="003B2557"/>
    <w:rsid w:val="003C0B3D"/>
    <w:rsid w:val="003C1330"/>
    <w:rsid w:val="003C1453"/>
    <w:rsid w:val="003C1527"/>
    <w:rsid w:val="003C22B4"/>
    <w:rsid w:val="003C3F20"/>
    <w:rsid w:val="003C4083"/>
    <w:rsid w:val="003C4FE7"/>
    <w:rsid w:val="003C61E5"/>
    <w:rsid w:val="003C6E49"/>
    <w:rsid w:val="003C79C0"/>
    <w:rsid w:val="003C7FA2"/>
    <w:rsid w:val="003D105F"/>
    <w:rsid w:val="003D1BBE"/>
    <w:rsid w:val="003D1F3F"/>
    <w:rsid w:val="003D2B14"/>
    <w:rsid w:val="003D3470"/>
    <w:rsid w:val="003D5A53"/>
    <w:rsid w:val="003D5A96"/>
    <w:rsid w:val="003D6150"/>
    <w:rsid w:val="003D6C09"/>
    <w:rsid w:val="003E4C30"/>
    <w:rsid w:val="003E5129"/>
    <w:rsid w:val="003E6535"/>
    <w:rsid w:val="003E74EC"/>
    <w:rsid w:val="003F5A96"/>
    <w:rsid w:val="003F5BA1"/>
    <w:rsid w:val="003F64D3"/>
    <w:rsid w:val="003F6BE7"/>
    <w:rsid w:val="00400CB4"/>
    <w:rsid w:val="00400EE0"/>
    <w:rsid w:val="00401559"/>
    <w:rsid w:val="00402487"/>
    <w:rsid w:val="00402564"/>
    <w:rsid w:val="0040333C"/>
    <w:rsid w:val="00403359"/>
    <w:rsid w:val="0040343F"/>
    <w:rsid w:val="00403716"/>
    <w:rsid w:val="00403E16"/>
    <w:rsid w:val="00404F50"/>
    <w:rsid w:val="00407077"/>
    <w:rsid w:val="004075A4"/>
    <w:rsid w:val="00410D94"/>
    <w:rsid w:val="00412CD5"/>
    <w:rsid w:val="00415412"/>
    <w:rsid w:val="00416373"/>
    <w:rsid w:val="004164A8"/>
    <w:rsid w:val="0041656A"/>
    <w:rsid w:val="0042034D"/>
    <w:rsid w:val="004216B5"/>
    <w:rsid w:val="004220C0"/>
    <w:rsid w:val="00423145"/>
    <w:rsid w:val="00424059"/>
    <w:rsid w:val="0042460B"/>
    <w:rsid w:val="00424B44"/>
    <w:rsid w:val="00425963"/>
    <w:rsid w:val="00426E18"/>
    <w:rsid w:val="00427C05"/>
    <w:rsid w:val="0043024B"/>
    <w:rsid w:val="00430AE4"/>
    <w:rsid w:val="00432CB8"/>
    <w:rsid w:val="004340D0"/>
    <w:rsid w:val="0043493F"/>
    <w:rsid w:val="00434966"/>
    <w:rsid w:val="004349B8"/>
    <w:rsid w:val="00436119"/>
    <w:rsid w:val="00436D68"/>
    <w:rsid w:val="0043717F"/>
    <w:rsid w:val="0044031F"/>
    <w:rsid w:val="00441628"/>
    <w:rsid w:val="00441DC2"/>
    <w:rsid w:val="004441B4"/>
    <w:rsid w:val="00444347"/>
    <w:rsid w:val="0044598A"/>
    <w:rsid w:val="00446040"/>
    <w:rsid w:val="0044665E"/>
    <w:rsid w:val="00446A17"/>
    <w:rsid w:val="00450CD7"/>
    <w:rsid w:val="00450D89"/>
    <w:rsid w:val="00455907"/>
    <w:rsid w:val="00456027"/>
    <w:rsid w:val="004560D4"/>
    <w:rsid w:val="004567BC"/>
    <w:rsid w:val="00456B50"/>
    <w:rsid w:val="00457726"/>
    <w:rsid w:val="004605B0"/>
    <w:rsid w:val="00461656"/>
    <w:rsid w:val="0046331B"/>
    <w:rsid w:val="004650FB"/>
    <w:rsid w:val="0046543B"/>
    <w:rsid w:val="0046551A"/>
    <w:rsid w:val="004667AE"/>
    <w:rsid w:val="00466CDB"/>
    <w:rsid w:val="00467C0D"/>
    <w:rsid w:val="00470797"/>
    <w:rsid w:val="004724A7"/>
    <w:rsid w:val="00472A54"/>
    <w:rsid w:val="00472B4E"/>
    <w:rsid w:val="004734D4"/>
    <w:rsid w:val="004740B9"/>
    <w:rsid w:val="004746DE"/>
    <w:rsid w:val="00474EE2"/>
    <w:rsid w:val="00475E48"/>
    <w:rsid w:val="004763D1"/>
    <w:rsid w:val="004804B8"/>
    <w:rsid w:val="00480635"/>
    <w:rsid w:val="004816E4"/>
    <w:rsid w:val="00482418"/>
    <w:rsid w:val="00482712"/>
    <w:rsid w:val="00482816"/>
    <w:rsid w:val="00482E11"/>
    <w:rsid w:val="004836EF"/>
    <w:rsid w:val="00483EDE"/>
    <w:rsid w:val="00483F85"/>
    <w:rsid w:val="00486D29"/>
    <w:rsid w:val="00486E92"/>
    <w:rsid w:val="00487384"/>
    <w:rsid w:val="00490ABA"/>
    <w:rsid w:val="00491C37"/>
    <w:rsid w:val="00492039"/>
    <w:rsid w:val="00493967"/>
    <w:rsid w:val="00494AEB"/>
    <w:rsid w:val="00494D58"/>
    <w:rsid w:val="00495A7C"/>
    <w:rsid w:val="00496EE1"/>
    <w:rsid w:val="004975F3"/>
    <w:rsid w:val="004A029D"/>
    <w:rsid w:val="004A1CF6"/>
    <w:rsid w:val="004A2AF7"/>
    <w:rsid w:val="004A364B"/>
    <w:rsid w:val="004A36B4"/>
    <w:rsid w:val="004A41C6"/>
    <w:rsid w:val="004A53F6"/>
    <w:rsid w:val="004A7692"/>
    <w:rsid w:val="004B2D6D"/>
    <w:rsid w:val="004B37A6"/>
    <w:rsid w:val="004B3A0A"/>
    <w:rsid w:val="004B3F0D"/>
    <w:rsid w:val="004B74CA"/>
    <w:rsid w:val="004B7569"/>
    <w:rsid w:val="004B7CBB"/>
    <w:rsid w:val="004C01F2"/>
    <w:rsid w:val="004C303C"/>
    <w:rsid w:val="004C39E5"/>
    <w:rsid w:val="004C5B24"/>
    <w:rsid w:val="004C5DCE"/>
    <w:rsid w:val="004C6698"/>
    <w:rsid w:val="004C7667"/>
    <w:rsid w:val="004C7F27"/>
    <w:rsid w:val="004D1475"/>
    <w:rsid w:val="004D2FCD"/>
    <w:rsid w:val="004D383C"/>
    <w:rsid w:val="004D3BCB"/>
    <w:rsid w:val="004D4F2D"/>
    <w:rsid w:val="004D5246"/>
    <w:rsid w:val="004D72AB"/>
    <w:rsid w:val="004E04A5"/>
    <w:rsid w:val="004E0B7A"/>
    <w:rsid w:val="004E0CA2"/>
    <w:rsid w:val="004E1181"/>
    <w:rsid w:val="004E1929"/>
    <w:rsid w:val="004E35C3"/>
    <w:rsid w:val="004E39A9"/>
    <w:rsid w:val="004E7BD2"/>
    <w:rsid w:val="004F0D1C"/>
    <w:rsid w:val="004F1840"/>
    <w:rsid w:val="004F1CF1"/>
    <w:rsid w:val="004F2339"/>
    <w:rsid w:val="004F6196"/>
    <w:rsid w:val="0050086E"/>
    <w:rsid w:val="00504984"/>
    <w:rsid w:val="00506067"/>
    <w:rsid w:val="00506290"/>
    <w:rsid w:val="00506D17"/>
    <w:rsid w:val="00507D5E"/>
    <w:rsid w:val="00512B92"/>
    <w:rsid w:val="00512FBF"/>
    <w:rsid w:val="00513EA9"/>
    <w:rsid w:val="00517EE8"/>
    <w:rsid w:val="00520770"/>
    <w:rsid w:val="00521806"/>
    <w:rsid w:val="005220E0"/>
    <w:rsid w:val="00524777"/>
    <w:rsid w:val="00524E8F"/>
    <w:rsid w:val="005302E8"/>
    <w:rsid w:val="00530416"/>
    <w:rsid w:val="005304D3"/>
    <w:rsid w:val="00531D3B"/>
    <w:rsid w:val="00534D77"/>
    <w:rsid w:val="005369DC"/>
    <w:rsid w:val="00540B0F"/>
    <w:rsid w:val="00541115"/>
    <w:rsid w:val="00542410"/>
    <w:rsid w:val="00542861"/>
    <w:rsid w:val="00543ECC"/>
    <w:rsid w:val="00545362"/>
    <w:rsid w:val="0054652C"/>
    <w:rsid w:val="00546F90"/>
    <w:rsid w:val="00547327"/>
    <w:rsid w:val="0054759B"/>
    <w:rsid w:val="00547806"/>
    <w:rsid w:val="00551976"/>
    <w:rsid w:val="0055423E"/>
    <w:rsid w:val="005552A3"/>
    <w:rsid w:val="00556B59"/>
    <w:rsid w:val="00557375"/>
    <w:rsid w:val="005577B6"/>
    <w:rsid w:val="00560B4D"/>
    <w:rsid w:val="0056181A"/>
    <w:rsid w:val="00563C59"/>
    <w:rsid w:val="005647A7"/>
    <w:rsid w:val="00565AD1"/>
    <w:rsid w:val="00565C67"/>
    <w:rsid w:val="00565E69"/>
    <w:rsid w:val="00566A2B"/>
    <w:rsid w:val="005670B4"/>
    <w:rsid w:val="00567A7E"/>
    <w:rsid w:val="00570592"/>
    <w:rsid w:val="00570771"/>
    <w:rsid w:val="00571006"/>
    <w:rsid w:val="00572199"/>
    <w:rsid w:val="005724D4"/>
    <w:rsid w:val="005761CE"/>
    <w:rsid w:val="005767A2"/>
    <w:rsid w:val="0057710C"/>
    <w:rsid w:val="0057769C"/>
    <w:rsid w:val="00583448"/>
    <w:rsid w:val="0058412D"/>
    <w:rsid w:val="00584432"/>
    <w:rsid w:val="005849FE"/>
    <w:rsid w:val="00584A5B"/>
    <w:rsid w:val="00584D60"/>
    <w:rsid w:val="00585EB7"/>
    <w:rsid w:val="005873D8"/>
    <w:rsid w:val="00587AA4"/>
    <w:rsid w:val="00590029"/>
    <w:rsid w:val="00590AE0"/>
    <w:rsid w:val="005918A7"/>
    <w:rsid w:val="00592016"/>
    <w:rsid w:val="00592306"/>
    <w:rsid w:val="00592AC4"/>
    <w:rsid w:val="00593871"/>
    <w:rsid w:val="005938FB"/>
    <w:rsid w:val="005949C6"/>
    <w:rsid w:val="00596893"/>
    <w:rsid w:val="0059784B"/>
    <w:rsid w:val="005A0093"/>
    <w:rsid w:val="005A05E1"/>
    <w:rsid w:val="005A07D9"/>
    <w:rsid w:val="005A0D9A"/>
    <w:rsid w:val="005A5A88"/>
    <w:rsid w:val="005A5BB5"/>
    <w:rsid w:val="005A74CB"/>
    <w:rsid w:val="005A7B7A"/>
    <w:rsid w:val="005B362E"/>
    <w:rsid w:val="005B7096"/>
    <w:rsid w:val="005C059B"/>
    <w:rsid w:val="005C063B"/>
    <w:rsid w:val="005C0E49"/>
    <w:rsid w:val="005C265B"/>
    <w:rsid w:val="005C4FF1"/>
    <w:rsid w:val="005D02D2"/>
    <w:rsid w:val="005D09C4"/>
    <w:rsid w:val="005D0F7B"/>
    <w:rsid w:val="005D405D"/>
    <w:rsid w:val="005D4510"/>
    <w:rsid w:val="005D6F20"/>
    <w:rsid w:val="005E1D42"/>
    <w:rsid w:val="005E2CB7"/>
    <w:rsid w:val="005E39BC"/>
    <w:rsid w:val="005E473C"/>
    <w:rsid w:val="005E4940"/>
    <w:rsid w:val="005E5CD8"/>
    <w:rsid w:val="005E66EA"/>
    <w:rsid w:val="005F0473"/>
    <w:rsid w:val="005F399D"/>
    <w:rsid w:val="005F3EB6"/>
    <w:rsid w:val="005F53D6"/>
    <w:rsid w:val="005F6BF4"/>
    <w:rsid w:val="00600F03"/>
    <w:rsid w:val="00602D38"/>
    <w:rsid w:val="00604A76"/>
    <w:rsid w:val="00605716"/>
    <w:rsid w:val="0060589C"/>
    <w:rsid w:val="0060670B"/>
    <w:rsid w:val="00606A8A"/>
    <w:rsid w:val="00606FF4"/>
    <w:rsid w:val="0061018A"/>
    <w:rsid w:val="006107CF"/>
    <w:rsid w:val="006117BA"/>
    <w:rsid w:val="00611C58"/>
    <w:rsid w:val="00613623"/>
    <w:rsid w:val="00613EF0"/>
    <w:rsid w:val="0061416B"/>
    <w:rsid w:val="006144C8"/>
    <w:rsid w:val="00614694"/>
    <w:rsid w:val="006150F7"/>
    <w:rsid w:val="0061689F"/>
    <w:rsid w:val="00617D7A"/>
    <w:rsid w:val="00617DAD"/>
    <w:rsid w:val="0062022E"/>
    <w:rsid w:val="00622209"/>
    <w:rsid w:val="0062270B"/>
    <w:rsid w:val="00622ACC"/>
    <w:rsid w:val="006238B3"/>
    <w:rsid w:val="00625BC5"/>
    <w:rsid w:val="006269F1"/>
    <w:rsid w:val="00627094"/>
    <w:rsid w:val="00627A20"/>
    <w:rsid w:val="00627C12"/>
    <w:rsid w:val="0063013B"/>
    <w:rsid w:val="00631751"/>
    <w:rsid w:val="00634287"/>
    <w:rsid w:val="00634974"/>
    <w:rsid w:val="006352CD"/>
    <w:rsid w:val="00635BEA"/>
    <w:rsid w:val="00635E29"/>
    <w:rsid w:val="006362BF"/>
    <w:rsid w:val="00636A20"/>
    <w:rsid w:val="00636E3A"/>
    <w:rsid w:val="006405E7"/>
    <w:rsid w:val="006409A6"/>
    <w:rsid w:val="00641357"/>
    <w:rsid w:val="006415E8"/>
    <w:rsid w:val="00641CAF"/>
    <w:rsid w:val="006426EA"/>
    <w:rsid w:val="006431FE"/>
    <w:rsid w:val="00644DDB"/>
    <w:rsid w:val="006454F9"/>
    <w:rsid w:val="00646779"/>
    <w:rsid w:val="006470BB"/>
    <w:rsid w:val="00647C8B"/>
    <w:rsid w:val="0065044F"/>
    <w:rsid w:val="00650A4C"/>
    <w:rsid w:val="00650DED"/>
    <w:rsid w:val="006519CF"/>
    <w:rsid w:val="0065378F"/>
    <w:rsid w:val="0065467A"/>
    <w:rsid w:val="006546E3"/>
    <w:rsid w:val="006548D5"/>
    <w:rsid w:val="0065516A"/>
    <w:rsid w:val="006556EB"/>
    <w:rsid w:val="00655DB4"/>
    <w:rsid w:val="00655FCB"/>
    <w:rsid w:val="00656256"/>
    <w:rsid w:val="00656286"/>
    <w:rsid w:val="0066050C"/>
    <w:rsid w:val="0066297C"/>
    <w:rsid w:val="00663868"/>
    <w:rsid w:val="00663978"/>
    <w:rsid w:val="00664864"/>
    <w:rsid w:val="006663E1"/>
    <w:rsid w:val="006668F0"/>
    <w:rsid w:val="0067227A"/>
    <w:rsid w:val="006725A7"/>
    <w:rsid w:val="00672652"/>
    <w:rsid w:val="00672713"/>
    <w:rsid w:val="00672D57"/>
    <w:rsid w:val="0067312B"/>
    <w:rsid w:val="00673728"/>
    <w:rsid w:val="00673C9B"/>
    <w:rsid w:val="00674529"/>
    <w:rsid w:val="0067498D"/>
    <w:rsid w:val="00676645"/>
    <w:rsid w:val="00680336"/>
    <w:rsid w:val="00680808"/>
    <w:rsid w:val="00681135"/>
    <w:rsid w:val="00681179"/>
    <w:rsid w:val="0068410D"/>
    <w:rsid w:val="006845B1"/>
    <w:rsid w:val="006850DE"/>
    <w:rsid w:val="006850F8"/>
    <w:rsid w:val="0068574B"/>
    <w:rsid w:val="00686352"/>
    <w:rsid w:val="00686A20"/>
    <w:rsid w:val="006871DB"/>
    <w:rsid w:val="0069068E"/>
    <w:rsid w:val="00692FDB"/>
    <w:rsid w:val="00693E68"/>
    <w:rsid w:val="006956C3"/>
    <w:rsid w:val="00695D6F"/>
    <w:rsid w:val="006964A3"/>
    <w:rsid w:val="00696967"/>
    <w:rsid w:val="00697258"/>
    <w:rsid w:val="00697F94"/>
    <w:rsid w:val="006A2378"/>
    <w:rsid w:val="006A3254"/>
    <w:rsid w:val="006A3F71"/>
    <w:rsid w:val="006A56DE"/>
    <w:rsid w:val="006A5CBD"/>
    <w:rsid w:val="006A5E0E"/>
    <w:rsid w:val="006A7BB4"/>
    <w:rsid w:val="006A7BD7"/>
    <w:rsid w:val="006B0AC7"/>
    <w:rsid w:val="006B1880"/>
    <w:rsid w:val="006B1D4F"/>
    <w:rsid w:val="006B20AA"/>
    <w:rsid w:val="006B38F9"/>
    <w:rsid w:val="006B3CA5"/>
    <w:rsid w:val="006B41C4"/>
    <w:rsid w:val="006B4536"/>
    <w:rsid w:val="006B4D4C"/>
    <w:rsid w:val="006B608D"/>
    <w:rsid w:val="006B7A28"/>
    <w:rsid w:val="006B7DC5"/>
    <w:rsid w:val="006C133B"/>
    <w:rsid w:val="006C2023"/>
    <w:rsid w:val="006C4049"/>
    <w:rsid w:val="006C4EF6"/>
    <w:rsid w:val="006C7DC1"/>
    <w:rsid w:val="006D05D1"/>
    <w:rsid w:val="006D06D2"/>
    <w:rsid w:val="006D1662"/>
    <w:rsid w:val="006D1CA5"/>
    <w:rsid w:val="006D2304"/>
    <w:rsid w:val="006D515C"/>
    <w:rsid w:val="006D526D"/>
    <w:rsid w:val="006D587B"/>
    <w:rsid w:val="006D6881"/>
    <w:rsid w:val="006D6C46"/>
    <w:rsid w:val="006E111A"/>
    <w:rsid w:val="006E2964"/>
    <w:rsid w:val="006E3301"/>
    <w:rsid w:val="006E38E3"/>
    <w:rsid w:val="006E4AEA"/>
    <w:rsid w:val="006E58E4"/>
    <w:rsid w:val="006E5F49"/>
    <w:rsid w:val="006E67C8"/>
    <w:rsid w:val="006E6BA7"/>
    <w:rsid w:val="006E6CAC"/>
    <w:rsid w:val="006E73EC"/>
    <w:rsid w:val="006F1091"/>
    <w:rsid w:val="006F2D58"/>
    <w:rsid w:val="006F32BC"/>
    <w:rsid w:val="006F34FD"/>
    <w:rsid w:val="006F3F44"/>
    <w:rsid w:val="006F495A"/>
    <w:rsid w:val="006F4D27"/>
    <w:rsid w:val="006F7349"/>
    <w:rsid w:val="006F7AD6"/>
    <w:rsid w:val="007000CC"/>
    <w:rsid w:val="00700748"/>
    <w:rsid w:val="00700C08"/>
    <w:rsid w:val="0070187B"/>
    <w:rsid w:val="00701D1F"/>
    <w:rsid w:val="00702DFF"/>
    <w:rsid w:val="00703047"/>
    <w:rsid w:val="00704330"/>
    <w:rsid w:val="00705D27"/>
    <w:rsid w:val="00705FC6"/>
    <w:rsid w:val="00706E6F"/>
    <w:rsid w:val="00706F5E"/>
    <w:rsid w:val="0071201E"/>
    <w:rsid w:val="00712DAA"/>
    <w:rsid w:val="00712FA4"/>
    <w:rsid w:val="007133F9"/>
    <w:rsid w:val="00713866"/>
    <w:rsid w:val="0071386C"/>
    <w:rsid w:val="00714256"/>
    <w:rsid w:val="007160D7"/>
    <w:rsid w:val="00716609"/>
    <w:rsid w:val="00716E6B"/>
    <w:rsid w:val="00717324"/>
    <w:rsid w:val="0071774E"/>
    <w:rsid w:val="007210E6"/>
    <w:rsid w:val="007224F4"/>
    <w:rsid w:val="00722F25"/>
    <w:rsid w:val="007245B5"/>
    <w:rsid w:val="00724D27"/>
    <w:rsid w:val="00725D7D"/>
    <w:rsid w:val="0072673D"/>
    <w:rsid w:val="00726855"/>
    <w:rsid w:val="00726ABA"/>
    <w:rsid w:val="00727E7A"/>
    <w:rsid w:val="007314B6"/>
    <w:rsid w:val="00731774"/>
    <w:rsid w:val="00732066"/>
    <w:rsid w:val="007323E1"/>
    <w:rsid w:val="00732A61"/>
    <w:rsid w:val="007337C2"/>
    <w:rsid w:val="007347D6"/>
    <w:rsid w:val="00734F33"/>
    <w:rsid w:val="007370A3"/>
    <w:rsid w:val="007400FA"/>
    <w:rsid w:val="0074037F"/>
    <w:rsid w:val="00741BFE"/>
    <w:rsid w:val="00741DB0"/>
    <w:rsid w:val="00742E05"/>
    <w:rsid w:val="00743BD3"/>
    <w:rsid w:val="00744205"/>
    <w:rsid w:val="00744C59"/>
    <w:rsid w:val="007453AE"/>
    <w:rsid w:val="0074564A"/>
    <w:rsid w:val="00746366"/>
    <w:rsid w:val="00746588"/>
    <w:rsid w:val="00751733"/>
    <w:rsid w:val="007518B4"/>
    <w:rsid w:val="00752E54"/>
    <w:rsid w:val="00753734"/>
    <w:rsid w:val="00753E45"/>
    <w:rsid w:val="007541AF"/>
    <w:rsid w:val="007556F6"/>
    <w:rsid w:val="00755C4C"/>
    <w:rsid w:val="00755EE2"/>
    <w:rsid w:val="007575AE"/>
    <w:rsid w:val="00757994"/>
    <w:rsid w:val="007605FF"/>
    <w:rsid w:val="00764C64"/>
    <w:rsid w:val="0076569F"/>
    <w:rsid w:val="0076663E"/>
    <w:rsid w:val="00766803"/>
    <w:rsid w:val="00767812"/>
    <w:rsid w:val="007708B4"/>
    <w:rsid w:val="007720C4"/>
    <w:rsid w:val="00772DB5"/>
    <w:rsid w:val="007746C4"/>
    <w:rsid w:val="007748EB"/>
    <w:rsid w:val="007748EE"/>
    <w:rsid w:val="0077621A"/>
    <w:rsid w:val="00776514"/>
    <w:rsid w:val="0077663C"/>
    <w:rsid w:val="0077785E"/>
    <w:rsid w:val="00777DCE"/>
    <w:rsid w:val="007818F7"/>
    <w:rsid w:val="00782F18"/>
    <w:rsid w:val="007845B7"/>
    <w:rsid w:val="00784D56"/>
    <w:rsid w:val="00786574"/>
    <w:rsid w:val="00787744"/>
    <w:rsid w:val="00790707"/>
    <w:rsid w:val="0079094D"/>
    <w:rsid w:val="00790E45"/>
    <w:rsid w:val="00791968"/>
    <w:rsid w:val="00792963"/>
    <w:rsid w:val="00793F6A"/>
    <w:rsid w:val="007940FF"/>
    <w:rsid w:val="00794DB5"/>
    <w:rsid w:val="00795839"/>
    <w:rsid w:val="0079712B"/>
    <w:rsid w:val="0079750B"/>
    <w:rsid w:val="0079784D"/>
    <w:rsid w:val="00797C32"/>
    <w:rsid w:val="007A22CF"/>
    <w:rsid w:val="007A3393"/>
    <w:rsid w:val="007A33E3"/>
    <w:rsid w:val="007A5280"/>
    <w:rsid w:val="007A6576"/>
    <w:rsid w:val="007A6C13"/>
    <w:rsid w:val="007B08C1"/>
    <w:rsid w:val="007B2D05"/>
    <w:rsid w:val="007B3125"/>
    <w:rsid w:val="007B3E00"/>
    <w:rsid w:val="007B431B"/>
    <w:rsid w:val="007B4B1E"/>
    <w:rsid w:val="007B52E7"/>
    <w:rsid w:val="007B634D"/>
    <w:rsid w:val="007B6646"/>
    <w:rsid w:val="007B754E"/>
    <w:rsid w:val="007C04A8"/>
    <w:rsid w:val="007C0D7C"/>
    <w:rsid w:val="007C1056"/>
    <w:rsid w:val="007C165C"/>
    <w:rsid w:val="007C1B6E"/>
    <w:rsid w:val="007C6182"/>
    <w:rsid w:val="007C6343"/>
    <w:rsid w:val="007C6A7D"/>
    <w:rsid w:val="007C6E48"/>
    <w:rsid w:val="007D3BB9"/>
    <w:rsid w:val="007D3BCF"/>
    <w:rsid w:val="007D3C31"/>
    <w:rsid w:val="007D4011"/>
    <w:rsid w:val="007D53A4"/>
    <w:rsid w:val="007D5685"/>
    <w:rsid w:val="007D5883"/>
    <w:rsid w:val="007D5FD5"/>
    <w:rsid w:val="007D6556"/>
    <w:rsid w:val="007D6AAD"/>
    <w:rsid w:val="007D766E"/>
    <w:rsid w:val="007E0B76"/>
    <w:rsid w:val="007E2CF2"/>
    <w:rsid w:val="007E2F8D"/>
    <w:rsid w:val="007E5026"/>
    <w:rsid w:val="007E5098"/>
    <w:rsid w:val="007E5206"/>
    <w:rsid w:val="007E5516"/>
    <w:rsid w:val="007E6882"/>
    <w:rsid w:val="007E69CF"/>
    <w:rsid w:val="007F0B4E"/>
    <w:rsid w:val="007F1758"/>
    <w:rsid w:val="007F1B44"/>
    <w:rsid w:val="007F1BAB"/>
    <w:rsid w:val="007F5DFA"/>
    <w:rsid w:val="007F71A6"/>
    <w:rsid w:val="007F784F"/>
    <w:rsid w:val="008014B8"/>
    <w:rsid w:val="008014CA"/>
    <w:rsid w:val="008021A7"/>
    <w:rsid w:val="0080224B"/>
    <w:rsid w:val="008025AF"/>
    <w:rsid w:val="00802F25"/>
    <w:rsid w:val="00803998"/>
    <w:rsid w:val="00803BEA"/>
    <w:rsid w:val="00805240"/>
    <w:rsid w:val="00805901"/>
    <w:rsid w:val="00805A23"/>
    <w:rsid w:val="00805A35"/>
    <w:rsid w:val="00805E29"/>
    <w:rsid w:val="008060DC"/>
    <w:rsid w:val="00807563"/>
    <w:rsid w:val="00811428"/>
    <w:rsid w:val="008118E3"/>
    <w:rsid w:val="00814C9E"/>
    <w:rsid w:val="00814F2E"/>
    <w:rsid w:val="00814F36"/>
    <w:rsid w:val="00816C0F"/>
    <w:rsid w:val="00821540"/>
    <w:rsid w:val="00821674"/>
    <w:rsid w:val="00821FE6"/>
    <w:rsid w:val="008222AB"/>
    <w:rsid w:val="008237B0"/>
    <w:rsid w:val="00824B46"/>
    <w:rsid w:val="00826F3E"/>
    <w:rsid w:val="00827027"/>
    <w:rsid w:val="00827275"/>
    <w:rsid w:val="0082773E"/>
    <w:rsid w:val="00827AE5"/>
    <w:rsid w:val="00827E4E"/>
    <w:rsid w:val="00830229"/>
    <w:rsid w:val="00832008"/>
    <w:rsid w:val="00832937"/>
    <w:rsid w:val="00832FE1"/>
    <w:rsid w:val="00834D80"/>
    <w:rsid w:val="00835960"/>
    <w:rsid w:val="0083738E"/>
    <w:rsid w:val="00837E92"/>
    <w:rsid w:val="00840325"/>
    <w:rsid w:val="00840542"/>
    <w:rsid w:val="0084123D"/>
    <w:rsid w:val="0084193F"/>
    <w:rsid w:val="008420B0"/>
    <w:rsid w:val="008435C4"/>
    <w:rsid w:val="00845042"/>
    <w:rsid w:val="008450F6"/>
    <w:rsid w:val="00845AE3"/>
    <w:rsid w:val="00846417"/>
    <w:rsid w:val="00847202"/>
    <w:rsid w:val="008500FD"/>
    <w:rsid w:val="008504C5"/>
    <w:rsid w:val="00851B57"/>
    <w:rsid w:val="00851E0D"/>
    <w:rsid w:val="00853D3D"/>
    <w:rsid w:val="008544AB"/>
    <w:rsid w:val="008548C7"/>
    <w:rsid w:val="00855A26"/>
    <w:rsid w:val="00855C89"/>
    <w:rsid w:val="00856DFD"/>
    <w:rsid w:val="00857648"/>
    <w:rsid w:val="00860496"/>
    <w:rsid w:val="00860932"/>
    <w:rsid w:val="00860EEC"/>
    <w:rsid w:val="00861AD1"/>
    <w:rsid w:val="00861FC6"/>
    <w:rsid w:val="00863311"/>
    <w:rsid w:val="008644C7"/>
    <w:rsid w:val="0086470D"/>
    <w:rsid w:val="008660AE"/>
    <w:rsid w:val="00867D49"/>
    <w:rsid w:val="00871C62"/>
    <w:rsid w:val="00872A0B"/>
    <w:rsid w:val="00872A4E"/>
    <w:rsid w:val="008745BB"/>
    <w:rsid w:val="00877AC9"/>
    <w:rsid w:val="00880084"/>
    <w:rsid w:val="0088012B"/>
    <w:rsid w:val="00881627"/>
    <w:rsid w:val="0088275F"/>
    <w:rsid w:val="00882A23"/>
    <w:rsid w:val="0088472E"/>
    <w:rsid w:val="008854EA"/>
    <w:rsid w:val="00885681"/>
    <w:rsid w:val="008869BC"/>
    <w:rsid w:val="00886C71"/>
    <w:rsid w:val="00892329"/>
    <w:rsid w:val="008935A2"/>
    <w:rsid w:val="00894328"/>
    <w:rsid w:val="00894623"/>
    <w:rsid w:val="008959A9"/>
    <w:rsid w:val="00896808"/>
    <w:rsid w:val="00896B5B"/>
    <w:rsid w:val="008977FE"/>
    <w:rsid w:val="008979BD"/>
    <w:rsid w:val="00897CA6"/>
    <w:rsid w:val="008A105E"/>
    <w:rsid w:val="008A2598"/>
    <w:rsid w:val="008A34E5"/>
    <w:rsid w:val="008A3B72"/>
    <w:rsid w:val="008A4301"/>
    <w:rsid w:val="008A5986"/>
    <w:rsid w:val="008A5BD4"/>
    <w:rsid w:val="008A6859"/>
    <w:rsid w:val="008A7394"/>
    <w:rsid w:val="008B0579"/>
    <w:rsid w:val="008B2C75"/>
    <w:rsid w:val="008B2EB7"/>
    <w:rsid w:val="008B328A"/>
    <w:rsid w:val="008B4C77"/>
    <w:rsid w:val="008B6AE7"/>
    <w:rsid w:val="008C0732"/>
    <w:rsid w:val="008C0A30"/>
    <w:rsid w:val="008C1555"/>
    <w:rsid w:val="008C2512"/>
    <w:rsid w:val="008C30AC"/>
    <w:rsid w:val="008C3647"/>
    <w:rsid w:val="008C4097"/>
    <w:rsid w:val="008C47BB"/>
    <w:rsid w:val="008C4A8D"/>
    <w:rsid w:val="008C4AEB"/>
    <w:rsid w:val="008C5198"/>
    <w:rsid w:val="008C6151"/>
    <w:rsid w:val="008C6A28"/>
    <w:rsid w:val="008C72ED"/>
    <w:rsid w:val="008C7E66"/>
    <w:rsid w:val="008C7F44"/>
    <w:rsid w:val="008D4DB9"/>
    <w:rsid w:val="008D611B"/>
    <w:rsid w:val="008D640C"/>
    <w:rsid w:val="008D6B21"/>
    <w:rsid w:val="008E03D9"/>
    <w:rsid w:val="008E0D1E"/>
    <w:rsid w:val="008E265B"/>
    <w:rsid w:val="008E31B9"/>
    <w:rsid w:val="008E464D"/>
    <w:rsid w:val="008E4687"/>
    <w:rsid w:val="008E4D4C"/>
    <w:rsid w:val="008E6055"/>
    <w:rsid w:val="008F2418"/>
    <w:rsid w:val="008F2F16"/>
    <w:rsid w:val="008F5B82"/>
    <w:rsid w:val="008F65E4"/>
    <w:rsid w:val="008F6777"/>
    <w:rsid w:val="008F72A6"/>
    <w:rsid w:val="00902A23"/>
    <w:rsid w:val="00903A15"/>
    <w:rsid w:val="00905A4C"/>
    <w:rsid w:val="00906012"/>
    <w:rsid w:val="00906D64"/>
    <w:rsid w:val="00906E6A"/>
    <w:rsid w:val="0091359F"/>
    <w:rsid w:val="0091409B"/>
    <w:rsid w:val="00914699"/>
    <w:rsid w:val="00914BEB"/>
    <w:rsid w:val="00915294"/>
    <w:rsid w:val="0091669E"/>
    <w:rsid w:val="00920191"/>
    <w:rsid w:val="00921CD6"/>
    <w:rsid w:val="00921E4F"/>
    <w:rsid w:val="009222F2"/>
    <w:rsid w:val="009225D3"/>
    <w:rsid w:val="009226F3"/>
    <w:rsid w:val="009231C4"/>
    <w:rsid w:val="009236ED"/>
    <w:rsid w:val="0092488C"/>
    <w:rsid w:val="00924A2D"/>
    <w:rsid w:val="009258A2"/>
    <w:rsid w:val="00930E4E"/>
    <w:rsid w:val="00931024"/>
    <w:rsid w:val="00931594"/>
    <w:rsid w:val="0093191A"/>
    <w:rsid w:val="00931EFB"/>
    <w:rsid w:val="009322A6"/>
    <w:rsid w:val="00932A47"/>
    <w:rsid w:val="00934C4F"/>
    <w:rsid w:val="00936155"/>
    <w:rsid w:val="009364D2"/>
    <w:rsid w:val="00936D70"/>
    <w:rsid w:val="00936FAF"/>
    <w:rsid w:val="00937FEB"/>
    <w:rsid w:val="0094057F"/>
    <w:rsid w:val="009407E4"/>
    <w:rsid w:val="0094142E"/>
    <w:rsid w:val="00942F1F"/>
    <w:rsid w:val="009432A0"/>
    <w:rsid w:val="00943668"/>
    <w:rsid w:val="009436D5"/>
    <w:rsid w:val="00943FF9"/>
    <w:rsid w:val="00944CD5"/>
    <w:rsid w:val="00944CDD"/>
    <w:rsid w:val="00944EB8"/>
    <w:rsid w:val="009465D1"/>
    <w:rsid w:val="00946AB2"/>
    <w:rsid w:val="0094715F"/>
    <w:rsid w:val="00947321"/>
    <w:rsid w:val="00947345"/>
    <w:rsid w:val="00947668"/>
    <w:rsid w:val="00947A75"/>
    <w:rsid w:val="00950E6B"/>
    <w:rsid w:val="00952DCF"/>
    <w:rsid w:val="00952FD1"/>
    <w:rsid w:val="00953314"/>
    <w:rsid w:val="009534A1"/>
    <w:rsid w:val="00955A73"/>
    <w:rsid w:val="0095732D"/>
    <w:rsid w:val="009576A6"/>
    <w:rsid w:val="00960296"/>
    <w:rsid w:val="00960E1B"/>
    <w:rsid w:val="00961E48"/>
    <w:rsid w:val="009648CF"/>
    <w:rsid w:val="00964D9C"/>
    <w:rsid w:val="0096798A"/>
    <w:rsid w:val="00967BAF"/>
    <w:rsid w:val="00967DB1"/>
    <w:rsid w:val="00971129"/>
    <w:rsid w:val="00971562"/>
    <w:rsid w:val="009715C5"/>
    <w:rsid w:val="00974F46"/>
    <w:rsid w:val="00975A7E"/>
    <w:rsid w:val="0097671A"/>
    <w:rsid w:val="00982D20"/>
    <w:rsid w:val="0098459A"/>
    <w:rsid w:val="009854CD"/>
    <w:rsid w:val="00985E96"/>
    <w:rsid w:val="00986B76"/>
    <w:rsid w:val="00986FE7"/>
    <w:rsid w:val="009900AD"/>
    <w:rsid w:val="009900ED"/>
    <w:rsid w:val="00990169"/>
    <w:rsid w:val="00990526"/>
    <w:rsid w:val="009913BB"/>
    <w:rsid w:val="009924D8"/>
    <w:rsid w:val="00992A4C"/>
    <w:rsid w:val="00992BBE"/>
    <w:rsid w:val="0099325C"/>
    <w:rsid w:val="009936D9"/>
    <w:rsid w:val="009941EA"/>
    <w:rsid w:val="0099497A"/>
    <w:rsid w:val="00996214"/>
    <w:rsid w:val="00996CE0"/>
    <w:rsid w:val="00997961"/>
    <w:rsid w:val="009A07D9"/>
    <w:rsid w:val="009A0C45"/>
    <w:rsid w:val="009A0C5E"/>
    <w:rsid w:val="009A16F5"/>
    <w:rsid w:val="009A1E3A"/>
    <w:rsid w:val="009A20D8"/>
    <w:rsid w:val="009A3196"/>
    <w:rsid w:val="009A3C27"/>
    <w:rsid w:val="009A4842"/>
    <w:rsid w:val="009A5A45"/>
    <w:rsid w:val="009A6398"/>
    <w:rsid w:val="009A6B49"/>
    <w:rsid w:val="009A75D1"/>
    <w:rsid w:val="009A7FC7"/>
    <w:rsid w:val="009B01BC"/>
    <w:rsid w:val="009B21CB"/>
    <w:rsid w:val="009B2F9B"/>
    <w:rsid w:val="009B37DA"/>
    <w:rsid w:val="009B4195"/>
    <w:rsid w:val="009B49F1"/>
    <w:rsid w:val="009B599E"/>
    <w:rsid w:val="009B640B"/>
    <w:rsid w:val="009B799F"/>
    <w:rsid w:val="009C19B5"/>
    <w:rsid w:val="009C1C1A"/>
    <w:rsid w:val="009C34A6"/>
    <w:rsid w:val="009C3A48"/>
    <w:rsid w:val="009C3FA4"/>
    <w:rsid w:val="009C696F"/>
    <w:rsid w:val="009C6F05"/>
    <w:rsid w:val="009D0205"/>
    <w:rsid w:val="009D28F7"/>
    <w:rsid w:val="009D4E25"/>
    <w:rsid w:val="009D5E61"/>
    <w:rsid w:val="009D6508"/>
    <w:rsid w:val="009D6A41"/>
    <w:rsid w:val="009D6CB1"/>
    <w:rsid w:val="009D792D"/>
    <w:rsid w:val="009D7CAA"/>
    <w:rsid w:val="009E2218"/>
    <w:rsid w:val="009E4158"/>
    <w:rsid w:val="009E690E"/>
    <w:rsid w:val="009E7D35"/>
    <w:rsid w:val="009F03D0"/>
    <w:rsid w:val="009F1400"/>
    <w:rsid w:val="009F1710"/>
    <w:rsid w:val="009F2795"/>
    <w:rsid w:val="009F2880"/>
    <w:rsid w:val="009F2D99"/>
    <w:rsid w:val="009F301E"/>
    <w:rsid w:val="009F3EC8"/>
    <w:rsid w:val="009F40BF"/>
    <w:rsid w:val="009F4C4C"/>
    <w:rsid w:val="009F4CE7"/>
    <w:rsid w:val="009F73E2"/>
    <w:rsid w:val="009F764D"/>
    <w:rsid w:val="009F7A98"/>
    <w:rsid w:val="009F7EB5"/>
    <w:rsid w:val="009F7FEB"/>
    <w:rsid w:val="00A00DE0"/>
    <w:rsid w:val="00A01334"/>
    <w:rsid w:val="00A01CEC"/>
    <w:rsid w:val="00A02694"/>
    <w:rsid w:val="00A034C9"/>
    <w:rsid w:val="00A047A2"/>
    <w:rsid w:val="00A047D2"/>
    <w:rsid w:val="00A050E8"/>
    <w:rsid w:val="00A06B47"/>
    <w:rsid w:val="00A06FE4"/>
    <w:rsid w:val="00A10139"/>
    <w:rsid w:val="00A1154F"/>
    <w:rsid w:val="00A1173B"/>
    <w:rsid w:val="00A12777"/>
    <w:rsid w:val="00A12D7D"/>
    <w:rsid w:val="00A12FD0"/>
    <w:rsid w:val="00A13B43"/>
    <w:rsid w:val="00A1403B"/>
    <w:rsid w:val="00A141CD"/>
    <w:rsid w:val="00A1745E"/>
    <w:rsid w:val="00A2005F"/>
    <w:rsid w:val="00A2044D"/>
    <w:rsid w:val="00A20578"/>
    <w:rsid w:val="00A205F4"/>
    <w:rsid w:val="00A20880"/>
    <w:rsid w:val="00A20A3F"/>
    <w:rsid w:val="00A20A7F"/>
    <w:rsid w:val="00A20CC2"/>
    <w:rsid w:val="00A216A5"/>
    <w:rsid w:val="00A22F34"/>
    <w:rsid w:val="00A23257"/>
    <w:rsid w:val="00A232F3"/>
    <w:rsid w:val="00A24F83"/>
    <w:rsid w:val="00A26673"/>
    <w:rsid w:val="00A2710E"/>
    <w:rsid w:val="00A2723D"/>
    <w:rsid w:val="00A30030"/>
    <w:rsid w:val="00A30593"/>
    <w:rsid w:val="00A311CF"/>
    <w:rsid w:val="00A31CBF"/>
    <w:rsid w:val="00A31CD1"/>
    <w:rsid w:val="00A343A5"/>
    <w:rsid w:val="00A34446"/>
    <w:rsid w:val="00A344FA"/>
    <w:rsid w:val="00A34A37"/>
    <w:rsid w:val="00A3673D"/>
    <w:rsid w:val="00A36F57"/>
    <w:rsid w:val="00A370FA"/>
    <w:rsid w:val="00A3720C"/>
    <w:rsid w:val="00A37B86"/>
    <w:rsid w:val="00A37C07"/>
    <w:rsid w:val="00A402E3"/>
    <w:rsid w:val="00A41B06"/>
    <w:rsid w:val="00A42257"/>
    <w:rsid w:val="00A424EC"/>
    <w:rsid w:val="00A444F7"/>
    <w:rsid w:val="00A446B7"/>
    <w:rsid w:val="00A46C7B"/>
    <w:rsid w:val="00A5281D"/>
    <w:rsid w:val="00A52DD1"/>
    <w:rsid w:val="00A54F24"/>
    <w:rsid w:val="00A54FDE"/>
    <w:rsid w:val="00A55556"/>
    <w:rsid w:val="00A6042F"/>
    <w:rsid w:val="00A61619"/>
    <w:rsid w:val="00A64E10"/>
    <w:rsid w:val="00A65F88"/>
    <w:rsid w:val="00A70479"/>
    <w:rsid w:val="00A72DA5"/>
    <w:rsid w:val="00A7383C"/>
    <w:rsid w:val="00A73CCA"/>
    <w:rsid w:val="00A74C1A"/>
    <w:rsid w:val="00A75C44"/>
    <w:rsid w:val="00A77820"/>
    <w:rsid w:val="00A77A2D"/>
    <w:rsid w:val="00A77C52"/>
    <w:rsid w:val="00A77EBB"/>
    <w:rsid w:val="00A8133A"/>
    <w:rsid w:val="00A8175C"/>
    <w:rsid w:val="00A81EEC"/>
    <w:rsid w:val="00A864B4"/>
    <w:rsid w:val="00A87916"/>
    <w:rsid w:val="00A87F59"/>
    <w:rsid w:val="00A909FD"/>
    <w:rsid w:val="00A93BE4"/>
    <w:rsid w:val="00A9695C"/>
    <w:rsid w:val="00A96E77"/>
    <w:rsid w:val="00AA0CA8"/>
    <w:rsid w:val="00AA10C6"/>
    <w:rsid w:val="00AA12BF"/>
    <w:rsid w:val="00AA1A8E"/>
    <w:rsid w:val="00AA1B12"/>
    <w:rsid w:val="00AA28D4"/>
    <w:rsid w:val="00AA35E9"/>
    <w:rsid w:val="00AA38C0"/>
    <w:rsid w:val="00AA4C67"/>
    <w:rsid w:val="00AA6D68"/>
    <w:rsid w:val="00AA7A31"/>
    <w:rsid w:val="00AB1FF2"/>
    <w:rsid w:val="00AB2691"/>
    <w:rsid w:val="00AB43B2"/>
    <w:rsid w:val="00AB5C5D"/>
    <w:rsid w:val="00AB6EC8"/>
    <w:rsid w:val="00AB758A"/>
    <w:rsid w:val="00AB75A2"/>
    <w:rsid w:val="00AB7BD9"/>
    <w:rsid w:val="00AC0DA3"/>
    <w:rsid w:val="00AC1845"/>
    <w:rsid w:val="00AC29B8"/>
    <w:rsid w:val="00AC3A76"/>
    <w:rsid w:val="00AC4F8A"/>
    <w:rsid w:val="00AC690A"/>
    <w:rsid w:val="00AC784A"/>
    <w:rsid w:val="00AD112C"/>
    <w:rsid w:val="00AD3480"/>
    <w:rsid w:val="00AD4965"/>
    <w:rsid w:val="00AD5060"/>
    <w:rsid w:val="00AD5208"/>
    <w:rsid w:val="00AD6285"/>
    <w:rsid w:val="00AE1253"/>
    <w:rsid w:val="00AE1D92"/>
    <w:rsid w:val="00AE2D2F"/>
    <w:rsid w:val="00AE301F"/>
    <w:rsid w:val="00AE78E6"/>
    <w:rsid w:val="00AE7AC0"/>
    <w:rsid w:val="00AE7E84"/>
    <w:rsid w:val="00AF00D8"/>
    <w:rsid w:val="00AF1ED6"/>
    <w:rsid w:val="00AF308B"/>
    <w:rsid w:val="00AF3B88"/>
    <w:rsid w:val="00AF3C78"/>
    <w:rsid w:val="00AF5BFD"/>
    <w:rsid w:val="00AF77B6"/>
    <w:rsid w:val="00AF782A"/>
    <w:rsid w:val="00B01700"/>
    <w:rsid w:val="00B04229"/>
    <w:rsid w:val="00B04C09"/>
    <w:rsid w:val="00B05B7D"/>
    <w:rsid w:val="00B0708C"/>
    <w:rsid w:val="00B071BF"/>
    <w:rsid w:val="00B0737B"/>
    <w:rsid w:val="00B07726"/>
    <w:rsid w:val="00B10E4C"/>
    <w:rsid w:val="00B11658"/>
    <w:rsid w:val="00B11AF9"/>
    <w:rsid w:val="00B12ABE"/>
    <w:rsid w:val="00B12B96"/>
    <w:rsid w:val="00B13DD5"/>
    <w:rsid w:val="00B15516"/>
    <w:rsid w:val="00B1578C"/>
    <w:rsid w:val="00B15D0A"/>
    <w:rsid w:val="00B166BE"/>
    <w:rsid w:val="00B16D50"/>
    <w:rsid w:val="00B17FFD"/>
    <w:rsid w:val="00B21C35"/>
    <w:rsid w:val="00B22C8C"/>
    <w:rsid w:val="00B22E2E"/>
    <w:rsid w:val="00B23681"/>
    <w:rsid w:val="00B2444F"/>
    <w:rsid w:val="00B24A32"/>
    <w:rsid w:val="00B252EE"/>
    <w:rsid w:val="00B25415"/>
    <w:rsid w:val="00B25691"/>
    <w:rsid w:val="00B25A0E"/>
    <w:rsid w:val="00B25C22"/>
    <w:rsid w:val="00B263B5"/>
    <w:rsid w:val="00B31351"/>
    <w:rsid w:val="00B31F73"/>
    <w:rsid w:val="00B32091"/>
    <w:rsid w:val="00B33B3B"/>
    <w:rsid w:val="00B3451D"/>
    <w:rsid w:val="00B3532D"/>
    <w:rsid w:val="00B353BB"/>
    <w:rsid w:val="00B36125"/>
    <w:rsid w:val="00B3696D"/>
    <w:rsid w:val="00B36D65"/>
    <w:rsid w:val="00B375F4"/>
    <w:rsid w:val="00B412B4"/>
    <w:rsid w:val="00B43194"/>
    <w:rsid w:val="00B45624"/>
    <w:rsid w:val="00B4696E"/>
    <w:rsid w:val="00B46A83"/>
    <w:rsid w:val="00B46BDA"/>
    <w:rsid w:val="00B46D0E"/>
    <w:rsid w:val="00B47409"/>
    <w:rsid w:val="00B518FC"/>
    <w:rsid w:val="00B51A81"/>
    <w:rsid w:val="00B54869"/>
    <w:rsid w:val="00B5489C"/>
    <w:rsid w:val="00B5518A"/>
    <w:rsid w:val="00B55D18"/>
    <w:rsid w:val="00B55DF9"/>
    <w:rsid w:val="00B56D91"/>
    <w:rsid w:val="00B61111"/>
    <w:rsid w:val="00B61338"/>
    <w:rsid w:val="00B616B4"/>
    <w:rsid w:val="00B61FBA"/>
    <w:rsid w:val="00B625CA"/>
    <w:rsid w:val="00B6272D"/>
    <w:rsid w:val="00B62ECC"/>
    <w:rsid w:val="00B64122"/>
    <w:rsid w:val="00B65684"/>
    <w:rsid w:val="00B6579E"/>
    <w:rsid w:val="00B6620F"/>
    <w:rsid w:val="00B6711C"/>
    <w:rsid w:val="00B7172E"/>
    <w:rsid w:val="00B7279C"/>
    <w:rsid w:val="00B735A3"/>
    <w:rsid w:val="00B73B9C"/>
    <w:rsid w:val="00B74C0E"/>
    <w:rsid w:val="00B74E15"/>
    <w:rsid w:val="00B74F62"/>
    <w:rsid w:val="00B77728"/>
    <w:rsid w:val="00B77B00"/>
    <w:rsid w:val="00B80228"/>
    <w:rsid w:val="00B806CF"/>
    <w:rsid w:val="00B83CAF"/>
    <w:rsid w:val="00B843EE"/>
    <w:rsid w:val="00B850F7"/>
    <w:rsid w:val="00B86529"/>
    <w:rsid w:val="00B86E82"/>
    <w:rsid w:val="00B87019"/>
    <w:rsid w:val="00B873C0"/>
    <w:rsid w:val="00B875FE"/>
    <w:rsid w:val="00B876A2"/>
    <w:rsid w:val="00B90A4B"/>
    <w:rsid w:val="00B92FA3"/>
    <w:rsid w:val="00B931E2"/>
    <w:rsid w:val="00B9364F"/>
    <w:rsid w:val="00B9440E"/>
    <w:rsid w:val="00B947DD"/>
    <w:rsid w:val="00B9535D"/>
    <w:rsid w:val="00B9596C"/>
    <w:rsid w:val="00B96575"/>
    <w:rsid w:val="00B97CAF"/>
    <w:rsid w:val="00BA1194"/>
    <w:rsid w:val="00BA1AAA"/>
    <w:rsid w:val="00BA2B01"/>
    <w:rsid w:val="00BA417D"/>
    <w:rsid w:val="00BA4183"/>
    <w:rsid w:val="00BA4988"/>
    <w:rsid w:val="00BA64B6"/>
    <w:rsid w:val="00BA6674"/>
    <w:rsid w:val="00BA754A"/>
    <w:rsid w:val="00BA7812"/>
    <w:rsid w:val="00BB0296"/>
    <w:rsid w:val="00BB05A0"/>
    <w:rsid w:val="00BB24B5"/>
    <w:rsid w:val="00BB26DA"/>
    <w:rsid w:val="00BB2DDF"/>
    <w:rsid w:val="00BB330A"/>
    <w:rsid w:val="00BB3857"/>
    <w:rsid w:val="00BB3A2C"/>
    <w:rsid w:val="00BB4694"/>
    <w:rsid w:val="00BB4A5D"/>
    <w:rsid w:val="00BB4D04"/>
    <w:rsid w:val="00BB5C20"/>
    <w:rsid w:val="00BB6258"/>
    <w:rsid w:val="00BB65DC"/>
    <w:rsid w:val="00BB6DF8"/>
    <w:rsid w:val="00BC11D9"/>
    <w:rsid w:val="00BC24AD"/>
    <w:rsid w:val="00BC2567"/>
    <w:rsid w:val="00BC27C3"/>
    <w:rsid w:val="00BC302A"/>
    <w:rsid w:val="00BC3B04"/>
    <w:rsid w:val="00BC43A7"/>
    <w:rsid w:val="00BC47DD"/>
    <w:rsid w:val="00BC55F0"/>
    <w:rsid w:val="00BC5917"/>
    <w:rsid w:val="00BC672E"/>
    <w:rsid w:val="00BC76DC"/>
    <w:rsid w:val="00BC7FAB"/>
    <w:rsid w:val="00BD1298"/>
    <w:rsid w:val="00BD2031"/>
    <w:rsid w:val="00BD27C6"/>
    <w:rsid w:val="00BD27D3"/>
    <w:rsid w:val="00BD2B9F"/>
    <w:rsid w:val="00BD4F93"/>
    <w:rsid w:val="00BD6078"/>
    <w:rsid w:val="00BD6E81"/>
    <w:rsid w:val="00BD7540"/>
    <w:rsid w:val="00BD76A0"/>
    <w:rsid w:val="00BD7B4B"/>
    <w:rsid w:val="00BE0BF2"/>
    <w:rsid w:val="00BE2AB1"/>
    <w:rsid w:val="00BE32EB"/>
    <w:rsid w:val="00BE332A"/>
    <w:rsid w:val="00BE3CF5"/>
    <w:rsid w:val="00BE5732"/>
    <w:rsid w:val="00BF0C24"/>
    <w:rsid w:val="00BF1219"/>
    <w:rsid w:val="00BF1F2E"/>
    <w:rsid w:val="00BF3DE3"/>
    <w:rsid w:val="00BF666C"/>
    <w:rsid w:val="00BF6ABF"/>
    <w:rsid w:val="00BF7721"/>
    <w:rsid w:val="00C00428"/>
    <w:rsid w:val="00C01197"/>
    <w:rsid w:val="00C011E6"/>
    <w:rsid w:val="00C01D63"/>
    <w:rsid w:val="00C04604"/>
    <w:rsid w:val="00C06CAD"/>
    <w:rsid w:val="00C0707A"/>
    <w:rsid w:val="00C071D9"/>
    <w:rsid w:val="00C07271"/>
    <w:rsid w:val="00C07C81"/>
    <w:rsid w:val="00C10583"/>
    <w:rsid w:val="00C11916"/>
    <w:rsid w:val="00C11EB2"/>
    <w:rsid w:val="00C123AB"/>
    <w:rsid w:val="00C1537E"/>
    <w:rsid w:val="00C15838"/>
    <w:rsid w:val="00C15E9F"/>
    <w:rsid w:val="00C16378"/>
    <w:rsid w:val="00C20872"/>
    <w:rsid w:val="00C21276"/>
    <w:rsid w:val="00C219BF"/>
    <w:rsid w:val="00C221D2"/>
    <w:rsid w:val="00C24484"/>
    <w:rsid w:val="00C24809"/>
    <w:rsid w:val="00C24DCF"/>
    <w:rsid w:val="00C254DC"/>
    <w:rsid w:val="00C306F2"/>
    <w:rsid w:val="00C32416"/>
    <w:rsid w:val="00C33ABF"/>
    <w:rsid w:val="00C33E40"/>
    <w:rsid w:val="00C341FE"/>
    <w:rsid w:val="00C3474A"/>
    <w:rsid w:val="00C35DA0"/>
    <w:rsid w:val="00C363F0"/>
    <w:rsid w:val="00C370AE"/>
    <w:rsid w:val="00C3718D"/>
    <w:rsid w:val="00C37269"/>
    <w:rsid w:val="00C37427"/>
    <w:rsid w:val="00C37A76"/>
    <w:rsid w:val="00C40C31"/>
    <w:rsid w:val="00C41DDC"/>
    <w:rsid w:val="00C42512"/>
    <w:rsid w:val="00C42AA3"/>
    <w:rsid w:val="00C441B1"/>
    <w:rsid w:val="00C44313"/>
    <w:rsid w:val="00C46156"/>
    <w:rsid w:val="00C50241"/>
    <w:rsid w:val="00C50277"/>
    <w:rsid w:val="00C508C8"/>
    <w:rsid w:val="00C51EE7"/>
    <w:rsid w:val="00C52E1E"/>
    <w:rsid w:val="00C5353C"/>
    <w:rsid w:val="00C5459C"/>
    <w:rsid w:val="00C5460C"/>
    <w:rsid w:val="00C54785"/>
    <w:rsid w:val="00C55138"/>
    <w:rsid w:val="00C55167"/>
    <w:rsid w:val="00C5523C"/>
    <w:rsid w:val="00C56052"/>
    <w:rsid w:val="00C567A4"/>
    <w:rsid w:val="00C57295"/>
    <w:rsid w:val="00C57C8E"/>
    <w:rsid w:val="00C61AC2"/>
    <w:rsid w:val="00C62115"/>
    <w:rsid w:val="00C63AAC"/>
    <w:rsid w:val="00C63C9C"/>
    <w:rsid w:val="00C64209"/>
    <w:rsid w:val="00C6522F"/>
    <w:rsid w:val="00C720CA"/>
    <w:rsid w:val="00C72A48"/>
    <w:rsid w:val="00C734E8"/>
    <w:rsid w:val="00C73858"/>
    <w:rsid w:val="00C74C67"/>
    <w:rsid w:val="00C77ABE"/>
    <w:rsid w:val="00C805E1"/>
    <w:rsid w:val="00C8105A"/>
    <w:rsid w:val="00C81F72"/>
    <w:rsid w:val="00C82065"/>
    <w:rsid w:val="00C84D29"/>
    <w:rsid w:val="00C8559B"/>
    <w:rsid w:val="00C85686"/>
    <w:rsid w:val="00C85CBA"/>
    <w:rsid w:val="00C85DB1"/>
    <w:rsid w:val="00C86541"/>
    <w:rsid w:val="00C86804"/>
    <w:rsid w:val="00C86F82"/>
    <w:rsid w:val="00C87C39"/>
    <w:rsid w:val="00C87D2C"/>
    <w:rsid w:val="00C908C0"/>
    <w:rsid w:val="00C91D9B"/>
    <w:rsid w:val="00C92283"/>
    <w:rsid w:val="00C92370"/>
    <w:rsid w:val="00C95501"/>
    <w:rsid w:val="00C956FB"/>
    <w:rsid w:val="00C966C8"/>
    <w:rsid w:val="00C97285"/>
    <w:rsid w:val="00C9756E"/>
    <w:rsid w:val="00CA1533"/>
    <w:rsid w:val="00CA29F0"/>
    <w:rsid w:val="00CA40F2"/>
    <w:rsid w:val="00CA4642"/>
    <w:rsid w:val="00CA563C"/>
    <w:rsid w:val="00CA77C1"/>
    <w:rsid w:val="00CB2583"/>
    <w:rsid w:val="00CB306B"/>
    <w:rsid w:val="00CB421B"/>
    <w:rsid w:val="00CB4CE9"/>
    <w:rsid w:val="00CB6F26"/>
    <w:rsid w:val="00CB78A3"/>
    <w:rsid w:val="00CC0CA2"/>
    <w:rsid w:val="00CC2064"/>
    <w:rsid w:val="00CC4286"/>
    <w:rsid w:val="00CC500D"/>
    <w:rsid w:val="00CD1528"/>
    <w:rsid w:val="00CD31D5"/>
    <w:rsid w:val="00CD3269"/>
    <w:rsid w:val="00CD4973"/>
    <w:rsid w:val="00CD7C30"/>
    <w:rsid w:val="00CE17FC"/>
    <w:rsid w:val="00CE19F6"/>
    <w:rsid w:val="00CE4060"/>
    <w:rsid w:val="00CE4990"/>
    <w:rsid w:val="00CE53AC"/>
    <w:rsid w:val="00CF1030"/>
    <w:rsid w:val="00CF3C31"/>
    <w:rsid w:val="00CF56EA"/>
    <w:rsid w:val="00CF5FBF"/>
    <w:rsid w:val="00CF7091"/>
    <w:rsid w:val="00CF71CE"/>
    <w:rsid w:val="00CF7AF3"/>
    <w:rsid w:val="00CF7E89"/>
    <w:rsid w:val="00CF7EFA"/>
    <w:rsid w:val="00D00687"/>
    <w:rsid w:val="00D012D4"/>
    <w:rsid w:val="00D0156F"/>
    <w:rsid w:val="00D018E4"/>
    <w:rsid w:val="00D0198F"/>
    <w:rsid w:val="00D01BBE"/>
    <w:rsid w:val="00D02C97"/>
    <w:rsid w:val="00D03BEF"/>
    <w:rsid w:val="00D03C6B"/>
    <w:rsid w:val="00D0511A"/>
    <w:rsid w:val="00D05D78"/>
    <w:rsid w:val="00D0637B"/>
    <w:rsid w:val="00D063C3"/>
    <w:rsid w:val="00D06B12"/>
    <w:rsid w:val="00D06D9F"/>
    <w:rsid w:val="00D076D1"/>
    <w:rsid w:val="00D07814"/>
    <w:rsid w:val="00D10216"/>
    <w:rsid w:val="00D10952"/>
    <w:rsid w:val="00D11424"/>
    <w:rsid w:val="00D11CFB"/>
    <w:rsid w:val="00D128FD"/>
    <w:rsid w:val="00D12B24"/>
    <w:rsid w:val="00D1489E"/>
    <w:rsid w:val="00D156A2"/>
    <w:rsid w:val="00D1573E"/>
    <w:rsid w:val="00D15D9C"/>
    <w:rsid w:val="00D15EA4"/>
    <w:rsid w:val="00D16839"/>
    <w:rsid w:val="00D17438"/>
    <w:rsid w:val="00D17505"/>
    <w:rsid w:val="00D17B66"/>
    <w:rsid w:val="00D17E4D"/>
    <w:rsid w:val="00D20929"/>
    <w:rsid w:val="00D23240"/>
    <w:rsid w:val="00D242E7"/>
    <w:rsid w:val="00D24682"/>
    <w:rsid w:val="00D24759"/>
    <w:rsid w:val="00D25199"/>
    <w:rsid w:val="00D255AE"/>
    <w:rsid w:val="00D26449"/>
    <w:rsid w:val="00D27E81"/>
    <w:rsid w:val="00D323E2"/>
    <w:rsid w:val="00D335F1"/>
    <w:rsid w:val="00D347A2"/>
    <w:rsid w:val="00D35618"/>
    <w:rsid w:val="00D35813"/>
    <w:rsid w:val="00D359D9"/>
    <w:rsid w:val="00D359F0"/>
    <w:rsid w:val="00D377E1"/>
    <w:rsid w:val="00D3793E"/>
    <w:rsid w:val="00D40532"/>
    <w:rsid w:val="00D41275"/>
    <w:rsid w:val="00D4200A"/>
    <w:rsid w:val="00D4243C"/>
    <w:rsid w:val="00D43443"/>
    <w:rsid w:val="00D44455"/>
    <w:rsid w:val="00D44573"/>
    <w:rsid w:val="00D44C0C"/>
    <w:rsid w:val="00D46CA9"/>
    <w:rsid w:val="00D47FF4"/>
    <w:rsid w:val="00D500C6"/>
    <w:rsid w:val="00D50B12"/>
    <w:rsid w:val="00D50FA1"/>
    <w:rsid w:val="00D5200A"/>
    <w:rsid w:val="00D533A9"/>
    <w:rsid w:val="00D53E48"/>
    <w:rsid w:val="00D53FDC"/>
    <w:rsid w:val="00D544DE"/>
    <w:rsid w:val="00D55F7B"/>
    <w:rsid w:val="00D56C16"/>
    <w:rsid w:val="00D56EE1"/>
    <w:rsid w:val="00D60BCA"/>
    <w:rsid w:val="00D60F1D"/>
    <w:rsid w:val="00D615A9"/>
    <w:rsid w:val="00D61DA7"/>
    <w:rsid w:val="00D62AB6"/>
    <w:rsid w:val="00D63DEE"/>
    <w:rsid w:val="00D65D5E"/>
    <w:rsid w:val="00D66003"/>
    <w:rsid w:val="00D66957"/>
    <w:rsid w:val="00D66F4E"/>
    <w:rsid w:val="00D671B9"/>
    <w:rsid w:val="00D706FC"/>
    <w:rsid w:val="00D736FA"/>
    <w:rsid w:val="00D76422"/>
    <w:rsid w:val="00D806F1"/>
    <w:rsid w:val="00D8175C"/>
    <w:rsid w:val="00D82150"/>
    <w:rsid w:val="00D823D4"/>
    <w:rsid w:val="00D82999"/>
    <w:rsid w:val="00D829FB"/>
    <w:rsid w:val="00D83C6F"/>
    <w:rsid w:val="00D847E6"/>
    <w:rsid w:val="00D856F3"/>
    <w:rsid w:val="00D86546"/>
    <w:rsid w:val="00D8660B"/>
    <w:rsid w:val="00D87386"/>
    <w:rsid w:val="00D877CC"/>
    <w:rsid w:val="00D87962"/>
    <w:rsid w:val="00D918DB"/>
    <w:rsid w:val="00D91DE5"/>
    <w:rsid w:val="00D92B32"/>
    <w:rsid w:val="00D93847"/>
    <w:rsid w:val="00D93CCF"/>
    <w:rsid w:val="00D9501F"/>
    <w:rsid w:val="00D952C6"/>
    <w:rsid w:val="00D95F5A"/>
    <w:rsid w:val="00D9682A"/>
    <w:rsid w:val="00D96DA3"/>
    <w:rsid w:val="00D9736F"/>
    <w:rsid w:val="00D973CD"/>
    <w:rsid w:val="00D977B0"/>
    <w:rsid w:val="00DA20EB"/>
    <w:rsid w:val="00DA270E"/>
    <w:rsid w:val="00DA2F45"/>
    <w:rsid w:val="00DA53E3"/>
    <w:rsid w:val="00DA5603"/>
    <w:rsid w:val="00DA5670"/>
    <w:rsid w:val="00DA7121"/>
    <w:rsid w:val="00DA79E3"/>
    <w:rsid w:val="00DB07BC"/>
    <w:rsid w:val="00DB2D3D"/>
    <w:rsid w:val="00DB5D6F"/>
    <w:rsid w:val="00DB7CB6"/>
    <w:rsid w:val="00DB7E01"/>
    <w:rsid w:val="00DC3323"/>
    <w:rsid w:val="00DC394B"/>
    <w:rsid w:val="00DC46DA"/>
    <w:rsid w:val="00DC4787"/>
    <w:rsid w:val="00DC4A73"/>
    <w:rsid w:val="00DC5708"/>
    <w:rsid w:val="00DC673D"/>
    <w:rsid w:val="00DC6F48"/>
    <w:rsid w:val="00DC70F3"/>
    <w:rsid w:val="00DC7170"/>
    <w:rsid w:val="00DC7E95"/>
    <w:rsid w:val="00DD29ED"/>
    <w:rsid w:val="00DD36F0"/>
    <w:rsid w:val="00DD5828"/>
    <w:rsid w:val="00DE0A0D"/>
    <w:rsid w:val="00DE1020"/>
    <w:rsid w:val="00DE159E"/>
    <w:rsid w:val="00DE1AB7"/>
    <w:rsid w:val="00DE1DC7"/>
    <w:rsid w:val="00DE30A1"/>
    <w:rsid w:val="00DE3744"/>
    <w:rsid w:val="00DE3966"/>
    <w:rsid w:val="00DE4661"/>
    <w:rsid w:val="00DE6EA8"/>
    <w:rsid w:val="00DE7A9B"/>
    <w:rsid w:val="00DF000E"/>
    <w:rsid w:val="00DF0815"/>
    <w:rsid w:val="00DF1722"/>
    <w:rsid w:val="00DF2A99"/>
    <w:rsid w:val="00DF2D2B"/>
    <w:rsid w:val="00DF35F3"/>
    <w:rsid w:val="00DF3F9B"/>
    <w:rsid w:val="00DF437F"/>
    <w:rsid w:val="00DF4705"/>
    <w:rsid w:val="00DF48B8"/>
    <w:rsid w:val="00DF5A45"/>
    <w:rsid w:val="00DF6526"/>
    <w:rsid w:val="00DF6F2C"/>
    <w:rsid w:val="00DF78B4"/>
    <w:rsid w:val="00E008AA"/>
    <w:rsid w:val="00E0189D"/>
    <w:rsid w:val="00E021E8"/>
    <w:rsid w:val="00E03863"/>
    <w:rsid w:val="00E03AC5"/>
    <w:rsid w:val="00E0535F"/>
    <w:rsid w:val="00E0566B"/>
    <w:rsid w:val="00E05B6E"/>
    <w:rsid w:val="00E05DF5"/>
    <w:rsid w:val="00E10443"/>
    <w:rsid w:val="00E11F51"/>
    <w:rsid w:val="00E12510"/>
    <w:rsid w:val="00E12C76"/>
    <w:rsid w:val="00E136BC"/>
    <w:rsid w:val="00E13A24"/>
    <w:rsid w:val="00E13A2E"/>
    <w:rsid w:val="00E13AC2"/>
    <w:rsid w:val="00E15456"/>
    <w:rsid w:val="00E15C25"/>
    <w:rsid w:val="00E16425"/>
    <w:rsid w:val="00E16F94"/>
    <w:rsid w:val="00E17F69"/>
    <w:rsid w:val="00E2209D"/>
    <w:rsid w:val="00E22334"/>
    <w:rsid w:val="00E23135"/>
    <w:rsid w:val="00E23300"/>
    <w:rsid w:val="00E239A0"/>
    <w:rsid w:val="00E24787"/>
    <w:rsid w:val="00E2486E"/>
    <w:rsid w:val="00E24986"/>
    <w:rsid w:val="00E26427"/>
    <w:rsid w:val="00E26687"/>
    <w:rsid w:val="00E30087"/>
    <w:rsid w:val="00E338BF"/>
    <w:rsid w:val="00E339BF"/>
    <w:rsid w:val="00E341D5"/>
    <w:rsid w:val="00E35EC8"/>
    <w:rsid w:val="00E3677D"/>
    <w:rsid w:val="00E37A97"/>
    <w:rsid w:val="00E40011"/>
    <w:rsid w:val="00E41D03"/>
    <w:rsid w:val="00E42C71"/>
    <w:rsid w:val="00E42E8E"/>
    <w:rsid w:val="00E4356D"/>
    <w:rsid w:val="00E4415F"/>
    <w:rsid w:val="00E4448C"/>
    <w:rsid w:val="00E46B8A"/>
    <w:rsid w:val="00E50ADA"/>
    <w:rsid w:val="00E50E3B"/>
    <w:rsid w:val="00E50FD3"/>
    <w:rsid w:val="00E53D3D"/>
    <w:rsid w:val="00E54569"/>
    <w:rsid w:val="00E54E6E"/>
    <w:rsid w:val="00E55B59"/>
    <w:rsid w:val="00E560A2"/>
    <w:rsid w:val="00E572A4"/>
    <w:rsid w:val="00E57C6D"/>
    <w:rsid w:val="00E605E8"/>
    <w:rsid w:val="00E60D75"/>
    <w:rsid w:val="00E61FE4"/>
    <w:rsid w:val="00E63CB0"/>
    <w:rsid w:val="00E63D4A"/>
    <w:rsid w:val="00E64A7A"/>
    <w:rsid w:val="00E64C33"/>
    <w:rsid w:val="00E64CF6"/>
    <w:rsid w:val="00E65029"/>
    <w:rsid w:val="00E65C69"/>
    <w:rsid w:val="00E65FFB"/>
    <w:rsid w:val="00E67325"/>
    <w:rsid w:val="00E70DF5"/>
    <w:rsid w:val="00E71003"/>
    <w:rsid w:val="00E71937"/>
    <w:rsid w:val="00E71FA1"/>
    <w:rsid w:val="00E722D3"/>
    <w:rsid w:val="00E7334F"/>
    <w:rsid w:val="00E7349C"/>
    <w:rsid w:val="00E73518"/>
    <w:rsid w:val="00E73B06"/>
    <w:rsid w:val="00E7419A"/>
    <w:rsid w:val="00E748C5"/>
    <w:rsid w:val="00E7539C"/>
    <w:rsid w:val="00E76AF2"/>
    <w:rsid w:val="00E77136"/>
    <w:rsid w:val="00E80184"/>
    <w:rsid w:val="00E804B9"/>
    <w:rsid w:val="00E82939"/>
    <w:rsid w:val="00E83FBF"/>
    <w:rsid w:val="00E84206"/>
    <w:rsid w:val="00E85215"/>
    <w:rsid w:val="00E8585C"/>
    <w:rsid w:val="00E86514"/>
    <w:rsid w:val="00E874C1"/>
    <w:rsid w:val="00E87AB5"/>
    <w:rsid w:val="00E90EFD"/>
    <w:rsid w:val="00E944BE"/>
    <w:rsid w:val="00E953F9"/>
    <w:rsid w:val="00E954DF"/>
    <w:rsid w:val="00E9664B"/>
    <w:rsid w:val="00E96E9A"/>
    <w:rsid w:val="00EA0FC2"/>
    <w:rsid w:val="00EA36EE"/>
    <w:rsid w:val="00EA36F3"/>
    <w:rsid w:val="00EA4C78"/>
    <w:rsid w:val="00EA585B"/>
    <w:rsid w:val="00EA5952"/>
    <w:rsid w:val="00EA64CA"/>
    <w:rsid w:val="00EA68F1"/>
    <w:rsid w:val="00EA6C96"/>
    <w:rsid w:val="00EA7AB2"/>
    <w:rsid w:val="00EB003A"/>
    <w:rsid w:val="00EB0298"/>
    <w:rsid w:val="00EB0400"/>
    <w:rsid w:val="00EB0604"/>
    <w:rsid w:val="00EB08FC"/>
    <w:rsid w:val="00EB09EC"/>
    <w:rsid w:val="00EB13AA"/>
    <w:rsid w:val="00EB1521"/>
    <w:rsid w:val="00EB27E2"/>
    <w:rsid w:val="00EB5C00"/>
    <w:rsid w:val="00EC0752"/>
    <w:rsid w:val="00EC08DB"/>
    <w:rsid w:val="00EC10A3"/>
    <w:rsid w:val="00EC5849"/>
    <w:rsid w:val="00EC586C"/>
    <w:rsid w:val="00EC592E"/>
    <w:rsid w:val="00EC61A7"/>
    <w:rsid w:val="00EC6E9E"/>
    <w:rsid w:val="00EC784D"/>
    <w:rsid w:val="00ED0759"/>
    <w:rsid w:val="00ED0EA3"/>
    <w:rsid w:val="00ED206F"/>
    <w:rsid w:val="00ED2E56"/>
    <w:rsid w:val="00ED3846"/>
    <w:rsid w:val="00ED484E"/>
    <w:rsid w:val="00ED56FA"/>
    <w:rsid w:val="00ED5E82"/>
    <w:rsid w:val="00ED7819"/>
    <w:rsid w:val="00ED7957"/>
    <w:rsid w:val="00ED7C55"/>
    <w:rsid w:val="00EE0160"/>
    <w:rsid w:val="00EE25CB"/>
    <w:rsid w:val="00EE2AD8"/>
    <w:rsid w:val="00EE32B5"/>
    <w:rsid w:val="00EE7A92"/>
    <w:rsid w:val="00EF018D"/>
    <w:rsid w:val="00EF0714"/>
    <w:rsid w:val="00EF17C7"/>
    <w:rsid w:val="00EF3738"/>
    <w:rsid w:val="00EF3D59"/>
    <w:rsid w:val="00EF5841"/>
    <w:rsid w:val="00EF64F4"/>
    <w:rsid w:val="00EF6D3F"/>
    <w:rsid w:val="00EF6DE3"/>
    <w:rsid w:val="00F012F8"/>
    <w:rsid w:val="00F03361"/>
    <w:rsid w:val="00F04378"/>
    <w:rsid w:val="00F04924"/>
    <w:rsid w:val="00F04EC1"/>
    <w:rsid w:val="00F05A28"/>
    <w:rsid w:val="00F05BF8"/>
    <w:rsid w:val="00F073A0"/>
    <w:rsid w:val="00F0779F"/>
    <w:rsid w:val="00F1005E"/>
    <w:rsid w:val="00F11316"/>
    <w:rsid w:val="00F11A9E"/>
    <w:rsid w:val="00F11D09"/>
    <w:rsid w:val="00F13B89"/>
    <w:rsid w:val="00F13F9F"/>
    <w:rsid w:val="00F15203"/>
    <w:rsid w:val="00F15891"/>
    <w:rsid w:val="00F16490"/>
    <w:rsid w:val="00F204FB"/>
    <w:rsid w:val="00F2118C"/>
    <w:rsid w:val="00F21DC1"/>
    <w:rsid w:val="00F231E8"/>
    <w:rsid w:val="00F24941"/>
    <w:rsid w:val="00F257C2"/>
    <w:rsid w:val="00F265BA"/>
    <w:rsid w:val="00F270A3"/>
    <w:rsid w:val="00F30210"/>
    <w:rsid w:val="00F30376"/>
    <w:rsid w:val="00F30AFD"/>
    <w:rsid w:val="00F313FD"/>
    <w:rsid w:val="00F316A5"/>
    <w:rsid w:val="00F31B57"/>
    <w:rsid w:val="00F32DB3"/>
    <w:rsid w:val="00F3426D"/>
    <w:rsid w:val="00F36828"/>
    <w:rsid w:val="00F41197"/>
    <w:rsid w:val="00F42245"/>
    <w:rsid w:val="00F426A2"/>
    <w:rsid w:val="00F426E2"/>
    <w:rsid w:val="00F439D7"/>
    <w:rsid w:val="00F43C99"/>
    <w:rsid w:val="00F5156D"/>
    <w:rsid w:val="00F519AD"/>
    <w:rsid w:val="00F53214"/>
    <w:rsid w:val="00F5325B"/>
    <w:rsid w:val="00F53BF9"/>
    <w:rsid w:val="00F54CEE"/>
    <w:rsid w:val="00F55259"/>
    <w:rsid w:val="00F553CB"/>
    <w:rsid w:val="00F555DB"/>
    <w:rsid w:val="00F55A02"/>
    <w:rsid w:val="00F55C1B"/>
    <w:rsid w:val="00F55C44"/>
    <w:rsid w:val="00F55D64"/>
    <w:rsid w:val="00F55F59"/>
    <w:rsid w:val="00F6094A"/>
    <w:rsid w:val="00F60A1D"/>
    <w:rsid w:val="00F627D5"/>
    <w:rsid w:val="00F62E93"/>
    <w:rsid w:val="00F63FDB"/>
    <w:rsid w:val="00F64EEB"/>
    <w:rsid w:val="00F65173"/>
    <w:rsid w:val="00F65359"/>
    <w:rsid w:val="00F67A1B"/>
    <w:rsid w:val="00F7112B"/>
    <w:rsid w:val="00F73BDD"/>
    <w:rsid w:val="00F77CBE"/>
    <w:rsid w:val="00F813CC"/>
    <w:rsid w:val="00F8161B"/>
    <w:rsid w:val="00F82097"/>
    <w:rsid w:val="00F820BD"/>
    <w:rsid w:val="00F82251"/>
    <w:rsid w:val="00F8253E"/>
    <w:rsid w:val="00F82749"/>
    <w:rsid w:val="00F82C78"/>
    <w:rsid w:val="00F82DAD"/>
    <w:rsid w:val="00F82FE2"/>
    <w:rsid w:val="00F83429"/>
    <w:rsid w:val="00F84451"/>
    <w:rsid w:val="00F84454"/>
    <w:rsid w:val="00F85D6E"/>
    <w:rsid w:val="00F86774"/>
    <w:rsid w:val="00F867D4"/>
    <w:rsid w:val="00F868B4"/>
    <w:rsid w:val="00F869C7"/>
    <w:rsid w:val="00F90877"/>
    <w:rsid w:val="00F931F0"/>
    <w:rsid w:val="00F9497F"/>
    <w:rsid w:val="00F94A56"/>
    <w:rsid w:val="00F97018"/>
    <w:rsid w:val="00F9739D"/>
    <w:rsid w:val="00F978F0"/>
    <w:rsid w:val="00FA1674"/>
    <w:rsid w:val="00FA1B39"/>
    <w:rsid w:val="00FA2AED"/>
    <w:rsid w:val="00FA2B0D"/>
    <w:rsid w:val="00FA3AAE"/>
    <w:rsid w:val="00FA4A4F"/>
    <w:rsid w:val="00FA6DBD"/>
    <w:rsid w:val="00FA6F29"/>
    <w:rsid w:val="00FB40D6"/>
    <w:rsid w:val="00FB4815"/>
    <w:rsid w:val="00FB5965"/>
    <w:rsid w:val="00FB5E45"/>
    <w:rsid w:val="00FB613D"/>
    <w:rsid w:val="00FB6E4B"/>
    <w:rsid w:val="00FB7A90"/>
    <w:rsid w:val="00FB7B7F"/>
    <w:rsid w:val="00FC1BB0"/>
    <w:rsid w:val="00FC1D21"/>
    <w:rsid w:val="00FC2142"/>
    <w:rsid w:val="00FC2AEC"/>
    <w:rsid w:val="00FC304A"/>
    <w:rsid w:val="00FC31D0"/>
    <w:rsid w:val="00FC340B"/>
    <w:rsid w:val="00FC4829"/>
    <w:rsid w:val="00FC6059"/>
    <w:rsid w:val="00FC6E62"/>
    <w:rsid w:val="00FC7C7D"/>
    <w:rsid w:val="00FC7DC2"/>
    <w:rsid w:val="00FD0693"/>
    <w:rsid w:val="00FD1091"/>
    <w:rsid w:val="00FD14A7"/>
    <w:rsid w:val="00FD2114"/>
    <w:rsid w:val="00FD73D1"/>
    <w:rsid w:val="00FD7674"/>
    <w:rsid w:val="00FD7A6A"/>
    <w:rsid w:val="00FD7B30"/>
    <w:rsid w:val="00FE1378"/>
    <w:rsid w:val="00FE1977"/>
    <w:rsid w:val="00FE2E70"/>
    <w:rsid w:val="00FE34D5"/>
    <w:rsid w:val="00FE47F4"/>
    <w:rsid w:val="00FE49D6"/>
    <w:rsid w:val="00FE53D7"/>
    <w:rsid w:val="00FE719F"/>
    <w:rsid w:val="00FF0AC1"/>
    <w:rsid w:val="00FF1C28"/>
    <w:rsid w:val="00FF2D9E"/>
    <w:rsid w:val="00FF343E"/>
    <w:rsid w:val="00FF3540"/>
    <w:rsid w:val="00FF4848"/>
    <w:rsid w:val="00FF6695"/>
    <w:rsid w:val="00FF67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34AF0DA"/>
  <w15:docId w15:val="{9FC5C72B-9A8C-4252-BE1B-E4D5AA620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itre 1. Prix"/>
    <w:basedOn w:val="Normal"/>
    <w:next w:val="Normal"/>
    <w:autoRedefine/>
    <w:qFormat/>
    <w:rsid w:val="00FA1B39"/>
    <w:pPr>
      <w:keepNext/>
      <w:numPr>
        <w:numId w:val="7"/>
      </w:numPr>
      <w:spacing w:before="240" w:after="12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E2"/>
    <w:basedOn w:val="Normal"/>
    <w:next w:val="Normal"/>
    <w:link w:val="Titre2Car"/>
    <w:autoRedefine/>
    <w:qFormat/>
    <w:rsid w:val="008118E3"/>
    <w:pPr>
      <w:keepNext/>
      <w:numPr>
        <w:ilvl w:val="1"/>
        <w:numId w:val="20"/>
      </w:numPr>
      <w:spacing w:before="120"/>
      <w:outlineLvl w:val="1"/>
    </w:pPr>
    <w:rPr>
      <w:rFonts w:cs="Arial"/>
      <w:b/>
      <w:bCs/>
      <w:iCs/>
      <w:color w:val="000000"/>
      <w:sz w:val="24"/>
      <w:szCs w:val="28"/>
    </w:rPr>
  </w:style>
  <w:style w:type="paragraph" w:styleId="Titre3">
    <w:name w:val="heading 3"/>
    <w:aliases w:val="H3,TexteTitre3,1.1.1 Titre 3,2h,l3,subhead 2,Heading 3A,h3,3,Titre 3sousp,R&amp;S - Titre 3,Proposal Center 3,sh3,Heading 14,(Alt+3),Arial 12 Fett,Unterabschnitt,Titre 31,t3.T3,Contrat 3,level3,H31,H32,H33,H311,Subhead B,Heading C,T3,Section,27 cm"/>
    <w:basedOn w:val="Normal"/>
    <w:next w:val="Texte"/>
    <w:qFormat/>
    <w:rsid w:val="00CD3269"/>
    <w:pPr>
      <w:keepNext/>
      <w:numPr>
        <w:ilvl w:val="2"/>
        <w:numId w:val="7"/>
      </w:numPr>
      <w:spacing w:before="240"/>
      <w:outlineLvl w:val="2"/>
    </w:pPr>
    <w:rPr>
      <w:rFonts w:cs="Arial"/>
      <w:bCs/>
      <w:sz w:val="24"/>
      <w:szCs w:val="26"/>
    </w:rPr>
  </w:style>
  <w:style w:type="paragraph" w:styleId="Titre4">
    <w:name w:val="heading 4"/>
    <w:aliases w:val="4,F,H41,H42,H43,h4,H4"/>
    <w:basedOn w:val="Normal"/>
    <w:next w:val="Texte"/>
    <w:qFormat/>
    <w:rsid w:val="00CD3269"/>
    <w:pPr>
      <w:keepNext/>
      <w:numPr>
        <w:ilvl w:val="3"/>
        <w:numId w:val="7"/>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Titre niveau 5"/>
    <w:basedOn w:val="Normal"/>
    <w:next w:val="Normal"/>
    <w:qFormat/>
    <w:rsid w:val="00CD3269"/>
    <w:pPr>
      <w:numPr>
        <w:ilvl w:val="4"/>
        <w:numId w:val="7"/>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7"/>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7"/>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7"/>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7"/>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uiPriority w:val="99"/>
    <w:pPr>
      <w:keepLines/>
      <w:widowControl w:val="0"/>
      <w:spacing w:after="120"/>
      <w:ind w:left="284" w:hanging="284"/>
      <w:jc w:val="both"/>
    </w:pPr>
    <w:rPr>
      <w:rFonts w:ascii="Arial" w:hAnsi="Arial"/>
      <w:sz w:val="16"/>
      <w:szCs w:val="20"/>
      <w:lang w:eastAsia="en-US"/>
    </w:rPr>
  </w:style>
  <w:style w:type="paragraph" w:styleId="Corpsdetexte">
    <w:name w:val="Body Text"/>
    <w:basedOn w:val="Normal"/>
    <w:link w:val="CorpsdetexteCar"/>
    <w:autoRedefine/>
    <w:rsid w:val="0044665E"/>
    <w:pPr>
      <w:spacing w:before="40" w:after="40"/>
      <w:jc w:val="both"/>
    </w:pPr>
    <w:rPr>
      <w:rFonts w:ascii="Arial" w:hAnsi="Arial" w:cs="Arial"/>
      <w:i/>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rPr>
  </w:style>
  <w:style w:type="paragraph" w:customStyle="1" w:styleId="Textenum1">
    <w:name w:val="Texte_énum_1"/>
    <w:basedOn w:val="Texte"/>
    <w:link w:val="Textenum1Car"/>
    <w:qFormat/>
    <w:rsid w:val="008021A7"/>
    <w:pPr>
      <w:numPr>
        <w:numId w:val="1"/>
      </w:num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B263B5"/>
    <w:pPr>
      <w:tabs>
        <w:tab w:val="left" w:pos="660"/>
        <w:tab w:val="right" w:leader="dot" w:pos="9628"/>
      </w:tabs>
      <w:spacing w:before="120"/>
    </w:pPr>
    <w:rPr>
      <w:b/>
      <w:noProof/>
      <w:sz w:val="24"/>
    </w:rPr>
  </w:style>
  <w:style w:type="paragraph" w:styleId="TM2">
    <w:name w:val="toc 2"/>
    <w:basedOn w:val="Normal"/>
    <w:next w:val="Normal"/>
    <w:autoRedefine/>
    <w:uiPriority w:val="39"/>
    <w:rsid w:val="00E70DF5"/>
    <w:pPr>
      <w:tabs>
        <w:tab w:val="right" w:leader="dot" w:pos="9628"/>
      </w:tabs>
    </w:pPr>
    <w:rPr>
      <w:noProof/>
      <w:sz w:val="22"/>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link w:val="TitreCar"/>
    <w:autoRedefine/>
    <w:qFormat/>
    <w:rsid w:val="009B21CB"/>
    <w:pPr>
      <w:spacing w:before="240" w:after="120"/>
    </w:pPr>
    <w:rPr>
      <w:rFonts w:cs="Arial"/>
      <w:b/>
      <w:bCs/>
      <w:sz w:val="32"/>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customStyle="1" w:styleId="Texte3">
    <w:name w:val="Texte_3"/>
    <w:basedOn w:val="Texte"/>
    <w:rsid w:val="00436119"/>
    <w:pPr>
      <w:ind w:left="1077"/>
    </w:pPr>
    <w:rPr>
      <w:rFonts w:ascii="Arial" w:hAnsi="Arial" w:cs="Times New Roman"/>
      <w:bCs/>
    </w:rPr>
  </w:style>
  <w:style w:type="paragraph" w:customStyle="1" w:styleId="Texte-num3">
    <w:name w:val="Texte-énum 3"/>
    <w:basedOn w:val="Textenum2"/>
    <w:rsid w:val="00436119"/>
    <w:pPr>
      <w:numPr>
        <w:numId w:val="0"/>
      </w:numPr>
      <w:tabs>
        <w:tab w:val="left" w:pos="680"/>
        <w:tab w:val="num" w:pos="1080"/>
      </w:tabs>
      <w:spacing w:before="60"/>
      <w:ind w:left="1077" w:hanging="510"/>
    </w:pPr>
    <w:rPr>
      <w:rFonts w:ascii="Arial" w:hAnsi="Arial" w:cs="Times New Roman"/>
    </w:rPr>
  </w:style>
  <w:style w:type="paragraph" w:customStyle="1" w:styleId="Contrattitre2">
    <w:name w:val="Contrat_titre_2"/>
    <w:basedOn w:val="Normal"/>
    <w:next w:val="Normal"/>
    <w:rsid w:val="00CF7AF3"/>
    <w:pPr>
      <w:widowControl w:val="0"/>
      <w:spacing w:before="120"/>
      <w:jc w:val="both"/>
    </w:pPr>
    <w:rPr>
      <w:rFonts w:ascii="Arial" w:hAnsi="Arial"/>
      <w:b/>
      <w:szCs w:val="20"/>
    </w:rPr>
  </w:style>
  <w:style w:type="paragraph" w:customStyle="1" w:styleId="Textefin">
    <w:name w:val="Texte_fin"/>
    <w:basedOn w:val="Normal"/>
    <w:rsid w:val="00CF7AF3"/>
    <w:pPr>
      <w:spacing w:before="120" w:after="720"/>
      <w:jc w:val="both"/>
    </w:pPr>
    <w:rPr>
      <w:rFonts w:ascii="Arial" w:hAnsi="Arial"/>
      <w:color w:val="000000"/>
      <w:szCs w:val="20"/>
    </w:rPr>
  </w:style>
  <w:style w:type="character" w:styleId="lev">
    <w:name w:val="Strong"/>
    <w:qFormat/>
    <w:rsid w:val="00311539"/>
    <w:rPr>
      <w:b/>
      <w:bCs/>
    </w:rPr>
  </w:style>
  <w:style w:type="paragraph" w:customStyle="1" w:styleId="Normal1">
    <w:name w:val="Normal1"/>
    <w:basedOn w:val="Normal"/>
    <w:link w:val="normalCar"/>
    <w:uiPriority w:val="99"/>
    <w:rsid w:val="00F868B4"/>
    <w:pPr>
      <w:jc w:val="both"/>
    </w:pPr>
    <w:rPr>
      <w:rFonts w:ascii="Arial" w:hAnsi="Arial"/>
      <w:szCs w:val="20"/>
    </w:rPr>
  </w:style>
  <w:style w:type="paragraph" w:customStyle="1" w:styleId="Tableautitre">
    <w:name w:val="Tableau_titre"/>
    <w:basedOn w:val="Tableau"/>
    <w:rsid w:val="003C3F20"/>
    <w:pPr>
      <w:shd w:val="solid" w:color="auto" w:fill="000000"/>
      <w:spacing w:before="0" w:after="0"/>
      <w:jc w:val="center"/>
    </w:pPr>
    <w:rPr>
      <w:b/>
      <w:color w:val="FFFFFF"/>
    </w:rPr>
  </w:style>
  <w:style w:type="paragraph" w:styleId="TM3">
    <w:name w:val="toc 3"/>
    <w:basedOn w:val="Normal"/>
    <w:next w:val="Normal"/>
    <w:autoRedefine/>
    <w:uiPriority w:val="39"/>
    <w:rsid w:val="00C55167"/>
    <w:pPr>
      <w:ind w:left="400"/>
    </w:pPr>
  </w:style>
  <w:style w:type="paragraph" w:customStyle="1" w:styleId="CharCharCarCharChar">
    <w:name w:val="Char Char Car Char Char"/>
    <w:basedOn w:val="Normal"/>
    <w:rsid w:val="009364D2"/>
    <w:pPr>
      <w:spacing w:after="160" w:line="240" w:lineRule="exact"/>
    </w:pPr>
    <w:rPr>
      <w:rFonts w:ascii="Verdana" w:hAnsi="Verdana"/>
      <w:szCs w:val="20"/>
      <w:lang w:val="en-US" w:eastAsia="en-US"/>
    </w:rPr>
  </w:style>
  <w:style w:type="paragraph" w:customStyle="1" w:styleId="CarCarCarCar">
    <w:name w:val="Car Car Car Car"/>
    <w:basedOn w:val="Explorateurdedocuments"/>
    <w:rsid w:val="007D5685"/>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Normal2">
    <w:name w:val="Normal2"/>
    <w:basedOn w:val="Normal"/>
    <w:rsid w:val="008C2512"/>
    <w:pPr>
      <w:widowControl w:val="0"/>
      <w:jc w:val="both"/>
    </w:pPr>
    <w:rPr>
      <w:rFonts w:ascii="Helvetica 35 Thin" w:hAnsi="Helvetica 35 Thin"/>
      <w:szCs w:val="20"/>
    </w:rPr>
  </w:style>
  <w:style w:type="character" w:customStyle="1" w:styleId="StyleTexte9ptCar">
    <w:name w:val="Style Texte + 9 pt Car"/>
    <w:link w:val="StyleTexte9pt"/>
    <w:locked/>
    <w:rsid w:val="009D4E25"/>
    <w:rPr>
      <w:rFonts w:ascii="Helvetica 55 Roman" w:hAnsi="Helvetica 55 Roman"/>
    </w:rPr>
  </w:style>
  <w:style w:type="paragraph" w:customStyle="1" w:styleId="StyleTexte9pt">
    <w:name w:val="Style Texte + 9 pt"/>
    <w:basedOn w:val="Normal"/>
    <w:link w:val="StyleTexte9ptCar"/>
    <w:rsid w:val="009D4E25"/>
    <w:pPr>
      <w:spacing w:before="120"/>
      <w:jc w:val="both"/>
    </w:pPr>
    <w:rPr>
      <w:szCs w:val="20"/>
    </w:rPr>
  </w:style>
  <w:style w:type="paragraph" w:styleId="Notedebasdepage">
    <w:name w:val="footnote text"/>
    <w:basedOn w:val="Normal"/>
    <w:link w:val="NotedebasdepageCar"/>
    <w:rsid w:val="00FD7A6A"/>
    <w:rPr>
      <w:szCs w:val="20"/>
    </w:rPr>
  </w:style>
  <w:style w:type="character" w:customStyle="1" w:styleId="NotedebasdepageCar">
    <w:name w:val="Note de bas de page Car"/>
    <w:link w:val="Notedebasdepage"/>
    <w:rsid w:val="00FD7A6A"/>
    <w:rPr>
      <w:rFonts w:ascii="Helvetica 55 Roman" w:hAnsi="Helvetica 55 Roman"/>
    </w:rPr>
  </w:style>
  <w:style w:type="character" w:styleId="Appelnotedebasdep">
    <w:name w:val="footnote reference"/>
    <w:rsid w:val="00FD7A6A"/>
    <w:rPr>
      <w:vertAlign w:val="superscript"/>
    </w:rPr>
  </w:style>
  <w:style w:type="paragraph" w:styleId="Paragraphedeliste">
    <w:name w:val="List Paragraph"/>
    <w:basedOn w:val="Normal"/>
    <w:uiPriority w:val="34"/>
    <w:qFormat/>
    <w:rsid w:val="005304D3"/>
    <w:pPr>
      <w:ind w:left="720"/>
      <w:contextualSpacing/>
      <w:jc w:val="both"/>
    </w:pPr>
    <w:rPr>
      <w:rFonts w:ascii="Arial" w:hAnsi="Arial"/>
      <w:szCs w:val="20"/>
    </w:rPr>
  </w:style>
  <w:style w:type="paragraph" w:customStyle="1" w:styleId="Titre1annexesommaire">
    <w:name w:val="Titre 1 annexe sommaire"/>
    <w:basedOn w:val="Normal"/>
    <w:autoRedefine/>
    <w:qFormat/>
    <w:rsid w:val="00B263B5"/>
    <w:pPr>
      <w:spacing w:before="240" w:after="120"/>
      <w:jc w:val="both"/>
    </w:pPr>
    <w:rPr>
      <w:b/>
      <w:sz w:val="32"/>
      <w:szCs w:val="28"/>
    </w:rPr>
  </w:style>
  <w:style w:type="character" w:customStyle="1" w:styleId="PieddepageCar">
    <w:name w:val="Pied de page Car"/>
    <w:aliases w:val="p Car"/>
    <w:link w:val="Pieddepage"/>
    <w:rsid w:val="00791968"/>
    <w:rPr>
      <w:rFonts w:ascii="Helvetica 55 Roman" w:hAnsi="Helvetica 55 Roman"/>
      <w:szCs w:val="24"/>
    </w:rPr>
  </w:style>
  <w:style w:type="character" w:customStyle="1" w:styleId="En-tteCar">
    <w:name w:val="En-tête Car"/>
    <w:link w:val="En-tte"/>
    <w:uiPriority w:val="99"/>
    <w:rsid w:val="00791968"/>
    <w:rPr>
      <w:rFonts w:ascii="Helvetica 55 Roman" w:hAnsi="Helvetica 55 Roman"/>
      <w:szCs w:val="24"/>
    </w:rPr>
  </w:style>
  <w:style w:type="paragraph" w:customStyle="1" w:styleId="Normal8">
    <w:name w:val="Normal 8"/>
    <w:basedOn w:val="Normal"/>
    <w:rsid w:val="00791968"/>
    <w:rPr>
      <w:rFonts w:ascii="Arial" w:hAnsi="Arial"/>
      <w:sz w:val="16"/>
      <w:szCs w:val="20"/>
    </w:rPr>
  </w:style>
  <w:style w:type="paragraph" w:customStyle="1" w:styleId="Normal8gras">
    <w:name w:val="Normal 8 gras"/>
    <w:basedOn w:val="Normal"/>
    <w:rsid w:val="00791968"/>
    <w:pPr>
      <w:widowControl w:val="0"/>
      <w:jc w:val="both"/>
    </w:pPr>
    <w:rPr>
      <w:rFonts w:ascii="Arial" w:hAnsi="Arial"/>
      <w:b/>
      <w:sz w:val="16"/>
      <w:szCs w:val="20"/>
    </w:rPr>
  </w:style>
  <w:style w:type="paragraph" w:customStyle="1" w:styleId="Texte1-num">
    <w:name w:val="Texte 1 - énum"/>
    <w:basedOn w:val="Normal"/>
    <w:rsid w:val="006B1880"/>
    <w:pPr>
      <w:widowControl w:val="0"/>
      <w:numPr>
        <w:numId w:val="6"/>
      </w:numPr>
      <w:jc w:val="both"/>
    </w:pPr>
    <w:rPr>
      <w:rFonts w:ascii="Arial" w:hAnsi="Arial"/>
      <w:sz w:val="22"/>
      <w:szCs w:val="20"/>
    </w:rPr>
  </w:style>
  <w:style w:type="paragraph" w:customStyle="1" w:styleId="Image">
    <w:name w:val="Image"/>
    <w:basedOn w:val="Normal"/>
    <w:next w:val="Texte"/>
    <w:rsid w:val="00894328"/>
    <w:pPr>
      <w:spacing w:before="180" w:after="180"/>
      <w:jc w:val="center"/>
    </w:pPr>
    <w:rPr>
      <w:rFonts w:ascii="Arial" w:hAnsi="Arial"/>
      <w:szCs w:val="20"/>
    </w:rPr>
  </w:style>
  <w:style w:type="paragraph" w:customStyle="1" w:styleId="Tableau8">
    <w:name w:val="Tableau_8"/>
    <w:basedOn w:val="Normal"/>
    <w:rsid w:val="00894328"/>
    <w:pPr>
      <w:keepNext/>
      <w:spacing w:before="60" w:after="60"/>
      <w:jc w:val="center"/>
    </w:pPr>
    <w:rPr>
      <w:rFonts w:ascii="Arial" w:hAnsi="Arial"/>
      <w:sz w:val="16"/>
      <w:szCs w:val="20"/>
      <w:lang w:bidi="he-IL"/>
    </w:rPr>
  </w:style>
  <w:style w:type="paragraph" w:styleId="Lgende">
    <w:name w:val="caption"/>
    <w:basedOn w:val="Normal"/>
    <w:next w:val="Normal"/>
    <w:qFormat/>
    <w:rsid w:val="00894328"/>
    <w:pPr>
      <w:spacing w:before="120" w:after="180"/>
      <w:ind w:right="57"/>
      <w:jc w:val="center"/>
    </w:pPr>
    <w:rPr>
      <w:rFonts w:ascii="Arial Gras" w:hAnsi="Arial Gras"/>
      <w:b/>
      <w:bCs/>
      <w:sz w:val="18"/>
      <w:szCs w:val="20"/>
    </w:rPr>
  </w:style>
  <w:style w:type="paragraph" w:customStyle="1" w:styleId="listegnrale">
    <w:name w:val="liste générale"/>
    <w:basedOn w:val="Normal"/>
    <w:rsid w:val="00894328"/>
    <w:pPr>
      <w:keepLines/>
      <w:widowControl w:val="0"/>
      <w:spacing w:after="120"/>
      <w:ind w:left="567" w:hanging="567"/>
      <w:jc w:val="both"/>
    </w:pPr>
    <w:rPr>
      <w:rFonts w:ascii="Arial" w:hAnsi="Arial"/>
      <w:sz w:val="22"/>
      <w:szCs w:val="20"/>
    </w:rPr>
  </w:style>
  <w:style w:type="paragraph" w:styleId="Retraitnormal">
    <w:name w:val="Normal Indent"/>
    <w:basedOn w:val="Normal"/>
    <w:rsid w:val="00894328"/>
    <w:pPr>
      <w:spacing w:after="48"/>
      <w:ind w:left="708"/>
      <w:jc w:val="both"/>
    </w:pPr>
    <w:rPr>
      <w:rFonts w:ascii="Arial" w:hAnsi="Arial"/>
      <w:szCs w:val="20"/>
    </w:rPr>
  </w:style>
  <w:style w:type="paragraph" w:customStyle="1" w:styleId="TableCorps">
    <w:name w:val="TableCorps"/>
    <w:basedOn w:val="Normal"/>
    <w:link w:val="TableCorpsCar"/>
    <w:rsid w:val="00894328"/>
    <w:pPr>
      <w:suppressAutoHyphens/>
      <w:spacing w:before="24" w:after="24"/>
    </w:pPr>
    <w:rPr>
      <w:sz w:val="18"/>
      <w:szCs w:val="20"/>
    </w:rPr>
  </w:style>
  <w:style w:type="paragraph" w:customStyle="1" w:styleId="TableCorpsR2">
    <w:name w:val="TableCorpsR2"/>
    <w:basedOn w:val="Normal"/>
    <w:rsid w:val="00894328"/>
    <w:pPr>
      <w:tabs>
        <w:tab w:val="num" w:pos="668"/>
      </w:tabs>
      <w:suppressAutoHyphens/>
      <w:spacing w:before="24" w:after="24"/>
      <w:ind w:left="697" w:hanging="357"/>
    </w:pPr>
    <w:rPr>
      <w:rFonts w:ascii="Arial" w:hAnsi="Arial"/>
      <w:sz w:val="18"/>
      <w:szCs w:val="20"/>
    </w:rPr>
  </w:style>
  <w:style w:type="character" w:customStyle="1" w:styleId="TableCorpsCar">
    <w:name w:val="TableCorps Car"/>
    <w:link w:val="TableCorps"/>
    <w:rsid w:val="00894328"/>
    <w:rPr>
      <w:rFonts w:ascii="Helvetica 55 Roman" w:hAnsi="Helvetica 55 Roman"/>
      <w:sz w:val="18"/>
    </w:rPr>
  </w:style>
  <w:style w:type="character" w:styleId="Accentuation">
    <w:name w:val="Emphasis"/>
    <w:qFormat/>
    <w:rsid w:val="00894328"/>
    <w:rPr>
      <w:b/>
      <w:bCs/>
      <w:i w:val="0"/>
      <w:iCs w:val="0"/>
    </w:rPr>
  </w:style>
  <w:style w:type="character" w:customStyle="1" w:styleId="lang-en">
    <w:name w:val="lang-en"/>
    <w:rsid w:val="00894328"/>
  </w:style>
  <w:style w:type="paragraph" w:styleId="Listenumros">
    <w:name w:val="List Number"/>
    <w:basedOn w:val="Normal"/>
    <w:rsid w:val="00FE1977"/>
    <w:pPr>
      <w:tabs>
        <w:tab w:val="num" w:pos="720"/>
      </w:tabs>
      <w:ind w:left="720" w:hanging="360"/>
    </w:pPr>
  </w:style>
  <w:style w:type="character" w:customStyle="1" w:styleId="TitreCar">
    <w:name w:val="Titre Car"/>
    <w:link w:val="Titre"/>
    <w:rsid w:val="009B21CB"/>
    <w:rPr>
      <w:rFonts w:ascii="Helvetica 55 Roman" w:hAnsi="Helvetica 55 Roman" w:cs="Arial"/>
      <w:b/>
      <w:bCs/>
      <w:sz w:val="32"/>
    </w:rPr>
  </w:style>
  <w:style w:type="paragraph" w:customStyle="1" w:styleId="Textecourant">
    <w:name w:val="Texte courant"/>
    <w:basedOn w:val="Texte"/>
    <w:link w:val="TextecourantCar"/>
    <w:rsid w:val="00427C05"/>
  </w:style>
  <w:style w:type="character" w:customStyle="1" w:styleId="TextecourantCar">
    <w:name w:val="Texte courant Car"/>
    <w:link w:val="Textecourant"/>
    <w:rsid w:val="00427C05"/>
    <w:rPr>
      <w:rFonts w:ascii="Helvetica 55 Roman" w:hAnsi="Helvetica 55 Roman" w:cs="Arial"/>
    </w:rPr>
  </w:style>
  <w:style w:type="paragraph" w:customStyle="1" w:styleId="Default">
    <w:name w:val="Default"/>
    <w:rsid w:val="00291E77"/>
    <w:pPr>
      <w:autoSpaceDE w:val="0"/>
      <w:autoSpaceDN w:val="0"/>
      <w:adjustRightInd w:val="0"/>
    </w:pPr>
    <w:rPr>
      <w:rFonts w:ascii="Corbel" w:hAnsi="Corbel" w:cs="Corbel"/>
      <w:color w:val="000000"/>
      <w:sz w:val="24"/>
      <w:szCs w:val="24"/>
    </w:rPr>
  </w:style>
  <w:style w:type="paragraph" w:customStyle="1" w:styleId="Normal20">
    <w:name w:val="Normal2"/>
    <w:basedOn w:val="Normal"/>
    <w:rsid w:val="00867D49"/>
    <w:pPr>
      <w:widowControl w:val="0"/>
      <w:jc w:val="both"/>
    </w:pPr>
    <w:rPr>
      <w:rFonts w:ascii="Helvetica 35 Thin" w:hAnsi="Helvetica 35 Thin"/>
      <w:szCs w:val="20"/>
    </w:rPr>
  </w:style>
  <w:style w:type="character" w:customStyle="1" w:styleId="normalCar">
    <w:name w:val="normal Car"/>
    <w:link w:val="Normal1"/>
    <w:uiPriority w:val="99"/>
    <w:locked/>
    <w:rsid w:val="00867D49"/>
    <w:rPr>
      <w:rFonts w:ascii="Arial" w:hAnsi="Arial"/>
    </w:rPr>
  </w:style>
  <w:style w:type="paragraph" w:customStyle="1" w:styleId="Normal11">
    <w:name w:val="Normal11"/>
    <w:basedOn w:val="Normal"/>
    <w:uiPriority w:val="99"/>
    <w:rsid w:val="00867D49"/>
    <w:pPr>
      <w:jc w:val="both"/>
    </w:pPr>
    <w:rPr>
      <w:rFonts w:ascii="Arial" w:eastAsia="Calibri" w:hAnsi="Arial" w:cs="Arial"/>
      <w:szCs w:val="20"/>
    </w:rPr>
  </w:style>
  <w:style w:type="paragraph" w:customStyle="1" w:styleId="Tableau10centr">
    <w:name w:val="Tableau_10_centré"/>
    <w:basedOn w:val="Normal"/>
    <w:link w:val="Tableau10centrCar"/>
    <w:rsid w:val="00E8585C"/>
    <w:pPr>
      <w:spacing w:before="60" w:after="60"/>
      <w:jc w:val="center"/>
    </w:pPr>
    <w:rPr>
      <w:rFonts w:ascii="Arial" w:hAnsi="Arial"/>
      <w:snapToGrid w:val="0"/>
      <w:szCs w:val="20"/>
    </w:rPr>
  </w:style>
  <w:style w:type="character" w:customStyle="1" w:styleId="Tableau10centrCar">
    <w:name w:val="Tableau_10_centré Car"/>
    <w:link w:val="Tableau10centr"/>
    <w:rsid w:val="00E8585C"/>
    <w:rPr>
      <w:rFonts w:ascii="Arial" w:hAnsi="Arial"/>
      <w:snapToGrid w:val="0"/>
    </w:rPr>
  </w:style>
  <w:style w:type="paragraph" w:customStyle="1" w:styleId="WW-Corpsdetexte3">
    <w:name w:val="WW-Corps de texte 3"/>
    <w:basedOn w:val="Normal"/>
    <w:rsid w:val="00E8585C"/>
    <w:pPr>
      <w:tabs>
        <w:tab w:val="left" w:pos="284"/>
      </w:tabs>
      <w:suppressAutoHyphens/>
    </w:pPr>
    <w:rPr>
      <w:rFonts w:ascii="Arial" w:hAnsi="Arial"/>
      <w:szCs w:val="20"/>
    </w:rPr>
  </w:style>
  <w:style w:type="paragraph" w:customStyle="1" w:styleId="Nrmal">
    <w:name w:val="Nrmal"/>
    <w:basedOn w:val="Normal"/>
    <w:uiPriority w:val="99"/>
    <w:rsid w:val="001D0A08"/>
    <w:pPr>
      <w:jc w:val="both"/>
    </w:pPr>
    <w:rPr>
      <w:rFonts w:ascii="Arial" w:eastAsia="Calibri" w:hAnsi="Arial" w:cs="Arial"/>
      <w:szCs w:val="20"/>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8118E3"/>
    <w:rPr>
      <w:rFonts w:ascii="Helvetica 55 Roman" w:hAnsi="Helvetica 55 Roman" w:cs="Arial"/>
      <w:b/>
      <w:bCs/>
      <w:iCs/>
      <w:color w:val="000000"/>
      <w:sz w:val="24"/>
      <w:szCs w:val="28"/>
    </w:rPr>
  </w:style>
  <w:style w:type="character" w:customStyle="1" w:styleId="CorpsdetexteCar">
    <w:name w:val="Corps de texte Car"/>
    <w:link w:val="Corpsdetexte"/>
    <w:rsid w:val="00164684"/>
    <w:rPr>
      <w:rFonts w:ascii="Arial" w:hAnsi="Arial" w:cs="Arial"/>
      <w:i/>
      <w:szCs w:val="24"/>
    </w:rPr>
  </w:style>
  <w:style w:type="character" w:customStyle="1" w:styleId="CommentaireCar">
    <w:name w:val="Commentaire Car"/>
    <w:basedOn w:val="Policepardfaut"/>
    <w:link w:val="Commentaire"/>
    <w:uiPriority w:val="99"/>
    <w:rsid w:val="001B3467"/>
    <w:rPr>
      <w:rFonts w:ascii="Arial" w:hAnsi="Arial"/>
      <w:sz w:val="16"/>
      <w:lang w:eastAsia="en-US"/>
    </w:rPr>
  </w:style>
  <w:style w:type="paragraph" w:styleId="En-ttedetabledesmatires">
    <w:name w:val="TOC Heading"/>
    <w:basedOn w:val="Titre1"/>
    <w:next w:val="Normal"/>
    <w:autoRedefine/>
    <w:uiPriority w:val="39"/>
    <w:unhideWhenUsed/>
    <w:qFormat/>
    <w:rsid w:val="00B263B5"/>
    <w:pPr>
      <w:keepLines/>
      <w:numPr>
        <w:numId w:val="0"/>
      </w:numPr>
      <w:spacing w:line="259" w:lineRule="auto"/>
      <w:outlineLvl w:val="9"/>
    </w:pPr>
    <w:rPr>
      <w:rFonts w:eastAsiaTheme="majorEastAsia" w:cstheme="majorBidi"/>
      <w:bCs w:val="0"/>
      <w:kern w:val="0"/>
      <w:sz w:val="28"/>
    </w:rPr>
  </w:style>
  <w:style w:type="paragraph" w:customStyle="1" w:styleId="Titre1Prix">
    <w:name w:val="Titre 1 Prix"/>
    <w:basedOn w:val="Titre1"/>
    <w:autoRedefine/>
    <w:rsid w:val="00FA1B39"/>
    <w:pPr>
      <w:numPr>
        <w:numId w:val="51"/>
      </w:numPr>
      <w:tabs>
        <w:tab w:val="num" w:pos="360"/>
      </w:tabs>
      <w:ind w:left="357" w:hanging="357"/>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84450">
      <w:bodyDiv w:val="1"/>
      <w:marLeft w:val="0"/>
      <w:marRight w:val="0"/>
      <w:marTop w:val="0"/>
      <w:marBottom w:val="0"/>
      <w:divBdr>
        <w:top w:val="none" w:sz="0" w:space="0" w:color="auto"/>
        <w:left w:val="none" w:sz="0" w:space="0" w:color="auto"/>
        <w:bottom w:val="none" w:sz="0" w:space="0" w:color="auto"/>
        <w:right w:val="none" w:sz="0" w:space="0" w:color="auto"/>
      </w:divBdr>
    </w:div>
    <w:div w:id="57674936">
      <w:bodyDiv w:val="1"/>
      <w:marLeft w:val="0"/>
      <w:marRight w:val="0"/>
      <w:marTop w:val="0"/>
      <w:marBottom w:val="0"/>
      <w:divBdr>
        <w:top w:val="none" w:sz="0" w:space="0" w:color="auto"/>
        <w:left w:val="none" w:sz="0" w:space="0" w:color="auto"/>
        <w:bottom w:val="none" w:sz="0" w:space="0" w:color="auto"/>
        <w:right w:val="none" w:sz="0" w:space="0" w:color="auto"/>
      </w:divBdr>
    </w:div>
    <w:div w:id="300885146">
      <w:bodyDiv w:val="1"/>
      <w:marLeft w:val="0"/>
      <w:marRight w:val="0"/>
      <w:marTop w:val="0"/>
      <w:marBottom w:val="0"/>
      <w:divBdr>
        <w:top w:val="none" w:sz="0" w:space="0" w:color="auto"/>
        <w:left w:val="none" w:sz="0" w:space="0" w:color="auto"/>
        <w:bottom w:val="none" w:sz="0" w:space="0" w:color="auto"/>
        <w:right w:val="none" w:sz="0" w:space="0" w:color="auto"/>
      </w:divBdr>
    </w:div>
    <w:div w:id="446386086">
      <w:bodyDiv w:val="1"/>
      <w:marLeft w:val="0"/>
      <w:marRight w:val="0"/>
      <w:marTop w:val="0"/>
      <w:marBottom w:val="0"/>
      <w:divBdr>
        <w:top w:val="none" w:sz="0" w:space="0" w:color="auto"/>
        <w:left w:val="none" w:sz="0" w:space="0" w:color="auto"/>
        <w:bottom w:val="none" w:sz="0" w:space="0" w:color="auto"/>
        <w:right w:val="none" w:sz="0" w:space="0" w:color="auto"/>
      </w:divBdr>
    </w:div>
    <w:div w:id="491456682">
      <w:bodyDiv w:val="1"/>
      <w:marLeft w:val="0"/>
      <w:marRight w:val="0"/>
      <w:marTop w:val="0"/>
      <w:marBottom w:val="0"/>
      <w:divBdr>
        <w:top w:val="none" w:sz="0" w:space="0" w:color="auto"/>
        <w:left w:val="none" w:sz="0" w:space="0" w:color="auto"/>
        <w:bottom w:val="none" w:sz="0" w:space="0" w:color="auto"/>
        <w:right w:val="none" w:sz="0" w:space="0" w:color="auto"/>
      </w:divBdr>
    </w:div>
    <w:div w:id="776222095">
      <w:bodyDiv w:val="1"/>
      <w:marLeft w:val="0"/>
      <w:marRight w:val="0"/>
      <w:marTop w:val="0"/>
      <w:marBottom w:val="0"/>
      <w:divBdr>
        <w:top w:val="none" w:sz="0" w:space="0" w:color="auto"/>
        <w:left w:val="none" w:sz="0" w:space="0" w:color="auto"/>
        <w:bottom w:val="none" w:sz="0" w:space="0" w:color="auto"/>
        <w:right w:val="none" w:sz="0" w:space="0" w:color="auto"/>
      </w:divBdr>
    </w:div>
    <w:div w:id="1053232750">
      <w:bodyDiv w:val="1"/>
      <w:marLeft w:val="0"/>
      <w:marRight w:val="0"/>
      <w:marTop w:val="0"/>
      <w:marBottom w:val="0"/>
      <w:divBdr>
        <w:top w:val="none" w:sz="0" w:space="0" w:color="auto"/>
        <w:left w:val="none" w:sz="0" w:space="0" w:color="auto"/>
        <w:bottom w:val="none" w:sz="0" w:space="0" w:color="auto"/>
        <w:right w:val="none" w:sz="0" w:space="0" w:color="auto"/>
      </w:divBdr>
    </w:div>
    <w:div w:id="1104419173">
      <w:bodyDiv w:val="1"/>
      <w:marLeft w:val="0"/>
      <w:marRight w:val="0"/>
      <w:marTop w:val="0"/>
      <w:marBottom w:val="0"/>
      <w:divBdr>
        <w:top w:val="none" w:sz="0" w:space="0" w:color="auto"/>
        <w:left w:val="none" w:sz="0" w:space="0" w:color="auto"/>
        <w:bottom w:val="none" w:sz="0" w:space="0" w:color="auto"/>
        <w:right w:val="none" w:sz="0" w:space="0" w:color="auto"/>
      </w:divBdr>
    </w:div>
    <w:div w:id="1305235909">
      <w:bodyDiv w:val="1"/>
      <w:marLeft w:val="0"/>
      <w:marRight w:val="0"/>
      <w:marTop w:val="0"/>
      <w:marBottom w:val="0"/>
      <w:divBdr>
        <w:top w:val="none" w:sz="0" w:space="0" w:color="auto"/>
        <w:left w:val="none" w:sz="0" w:space="0" w:color="auto"/>
        <w:bottom w:val="none" w:sz="0" w:space="0" w:color="auto"/>
        <w:right w:val="none" w:sz="0" w:space="0" w:color="auto"/>
      </w:divBdr>
    </w:div>
    <w:div w:id="1631353588">
      <w:bodyDiv w:val="1"/>
      <w:marLeft w:val="0"/>
      <w:marRight w:val="0"/>
      <w:marTop w:val="0"/>
      <w:marBottom w:val="0"/>
      <w:divBdr>
        <w:top w:val="none" w:sz="0" w:space="0" w:color="auto"/>
        <w:left w:val="none" w:sz="0" w:space="0" w:color="auto"/>
        <w:bottom w:val="none" w:sz="0" w:space="0" w:color="auto"/>
        <w:right w:val="none" w:sz="0" w:space="0" w:color="auto"/>
      </w:divBdr>
    </w:div>
    <w:div w:id="174733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F5A3D8-8DE4-412D-8D11-FAD1EEEC2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50569F-88CB-4982-8588-50C44FFC793E}">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DF5299A0-E0F7-4A30-A761-2A37F15B6F90}">
  <ds:schemaRefs>
    <ds:schemaRef ds:uri="http://schemas.microsoft.com/sharepoint/v3/contenttype/forms"/>
  </ds:schemaRefs>
</ds:datastoreItem>
</file>

<file path=customXml/itemProps4.xml><?xml version="1.0" encoding="utf-8"?>
<ds:datastoreItem xmlns:ds="http://schemas.openxmlformats.org/officeDocument/2006/customXml" ds:itemID="{FC03F352-1929-4D91-A8AA-A6DCE404B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762</Words>
  <Characters>4197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Company>ORANGE FT Group</Company>
  <LinksUpToDate>false</LinksUpToDate>
  <CharactersWithSpaces>4950</CharactersWithSpaces>
  <SharedDoc>false</SharedDoc>
  <HLinks>
    <vt:vector size="126" baseType="variant">
      <vt:variant>
        <vt:i4>2949126</vt:i4>
      </vt:variant>
      <vt:variant>
        <vt:i4>122</vt:i4>
      </vt:variant>
      <vt:variant>
        <vt:i4>0</vt:i4>
      </vt:variant>
      <vt:variant>
        <vt:i4>5</vt:i4>
      </vt:variant>
      <vt:variant>
        <vt:lpwstr/>
      </vt:variant>
      <vt:variant>
        <vt:lpwstr>_Toc5804365</vt:lpwstr>
      </vt:variant>
      <vt:variant>
        <vt:i4>2949126</vt:i4>
      </vt:variant>
      <vt:variant>
        <vt:i4>116</vt:i4>
      </vt:variant>
      <vt:variant>
        <vt:i4>0</vt:i4>
      </vt:variant>
      <vt:variant>
        <vt:i4>5</vt:i4>
      </vt:variant>
      <vt:variant>
        <vt:lpwstr/>
      </vt:variant>
      <vt:variant>
        <vt:lpwstr>_Toc5804364</vt:lpwstr>
      </vt:variant>
      <vt:variant>
        <vt:i4>2949126</vt:i4>
      </vt:variant>
      <vt:variant>
        <vt:i4>110</vt:i4>
      </vt:variant>
      <vt:variant>
        <vt:i4>0</vt:i4>
      </vt:variant>
      <vt:variant>
        <vt:i4>5</vt:i4>
      </vt:variant>
      <vt:variant>
        <vt:lpwstr/>
      </vt:variant>
      <vt:variant>
        <vt:lpwstr>_Toc5804363</vt:lpwstr>
      </vt:variant>
      <vt:variant>
        <vt:i4>2949126</vt:i4>
      </vt:variant>
      <vt:variant>
        <vt:i4>104</vt:i4>
      </vt:variant>
      <vt:variant>
        <vt:i4>0</vt:i4>
      </vt:variant>
      <vt:variant>
        <vt:i4>5</vt:i4>
      </vt:variant>
      <vt:variant>
        <vt:lpwstr/>
      </vt:variant>
      <vt:variant>
        <vt:lpwstr>_Toc5804362</vt:lpwstr>
      </vt:variant>
      <vt:variant>
        <vt:i4>3014662</vt:i4>
      </vt:variant>
      <vt:variant>
        <vt:i4>98</vt:i4>
      </vt:variant>
      <vt:variant>
        <vt:i4>0</vt:i4>
      </vt:variant>
      <vt:variant>
        <vt:i4>5</vt:i4>
      </vt:variant>
      <vt:variant>
        <vt:lpwstr/>
      </vt:variant>
      <vt:variant>
        <vt:lpwstr>_Toc5804359</vt:lpwstr>
      </vt:variant>
      <vt:variant>
        <vt:i4>3014662</vt:i4>
      </vt:variant>
      <vt:variant>
        <vt:i4>92</vt:i4>
      </vt:variant>
      <vt:variant>
        <vt:i4>0</vt:i4>
      </vt:variant>
      <vt:variant>
        <vt:i4>5</vt:i4>
      </vt:variant>
      <vt:variant>
        <vt:lpwstr/>
      </vt:variant>
      <vt:variant>
        <vt:lpwstr>_Toc5804358</vt:lpwstr>
      </vt:variant>
      <vt:variant>
        <vt:i4>3014662</vt:i4>
      </vt:variant>
      <vt:variant>
        <vt:i4>86</vt:i4>
      </vt:variant>
      <vt:variant>
        <vt:i4>0</vt:i4>
      </vt:variant>
      <vt:variant>
        <vt:i4>5</vt:i4>
      </vt:variant>
      <vt:variant>
        <vt:lpwstr/>
      </vt:variant>
      <vt:variant>
        <vt:lpwstr>_Toc5804357</vt:lpwstr>
      </vt:variant>
      <vt:variant>
        <vt:i4>3014662</vt:i4>
      </vt:variant>
      <vt:variant>
        <vt:i4>80</vt:i4>
      </vt:variant>
      <vt:variant>
        <vt:i4>0</vt:i4>
      </vt:variant>
      <vt:variant>
        <vt:i4>5</vt:i4>
      </vt:variant>
      <vt:variant>
        <vt:lpwstr/>
      </vt:variant>
      <vt:variant>
        <vt:lpwstr>_Toc5804356</vt:lpwstr>
      </vt:variant>
      <vt:variant>
        <vt:i4>3014662</vt:i4>
      </vt:variant>
      <vt:variant>
        <vt:i4>74</vt:i4>
      </vt:variant>
      <vt:variant>
        <vt:i4>0</vt:i4>
      </vt:variant>
      <vt:variant>
        <vt:i4>5</vt:i4>
      </vt:variant>
      <vt:variant>
        <vt:lpwstr/>
      </vt:variant>
      <vt:variant>
        <vt:lpwstr>_Toc5804354</vt:lpwstr>
      </vt:variant>
      <vt:variant>
        <vt:i4>3014662</vt:i4>
      </vt:variant>
      <vt:variant>
        <vt:i4>68</vt:i4>
      </vt:variant>
      <vt:variant>
        <vt:i4>0</vt:i4>
      </vt:variant>
      <vt:variant>
        <vt:i4>5</vt:i4>
      </vt:variant>
      <vt:variant>
        <vt:lpwstr/>
      </vt:variant>
      <vt:variant>
        <vt:lpwstr>_Toc5804353</vt:lpwstr>
      </vt:variant>
      <vt:variant>
        <vt:i4>3014662</vt:i4>
      </vt:variant>
      <vt:variant>
        <vt:i4>62</vt:i4>
      </vt:variant>
      <vt:variant>
        <vt:i4>0</vt:i4>
      </vt:variant>
      <vt:variant>
        <vt:i4>5</vt:i4>
      </vt:variant>
      <vt:variant>
        <vt:lpwstr/>
      </vt:variant>
      <vt:variant>
        <vt:lpwstr>_Toc5804352</vt:lpwstr>
      </vt:variant>
      <vt:variant>
        <vt:i4>3014662</vt:i4>
      </vt:variant>
      <vt:variant>
        <vt:i4>56</vt:i4>
      </vt:variant>
      <vt:variant>
        <vt:i4>0</vt:i4>
      </vt:variant>
      <vt:variant>
        <vt:i4>5</vt:i4>
      </vt:variant>
      <vt:variant>
        <vt:lpwstr/>
      </vt:variant>
      <vt:variant>
        <vt:lpwstr>_Toc5804351</vt:lpwstr>
      </vt:variant>
      <vt:variant>
        <vt:i4>3014662</vt:i4>
      </vt:variant>
      <vt:variant>
        <vt:i4>50</vt:i4>
      </vt:variant>
      <vt:variant>
        <vt:i4>0</vt:i4>
      </vt:variant>
      <vt:variant>
        <vt:i4>5</vt:i4>
      </vt:variant>
      <vt:variant>
        <vt:lpwstr/>
      </vt:variant>
      <vt:variant>
        <vt:lpwstr>_Toc5804350</vt:lpwstr>
      </vt:variant>
      <vt:variant>
        <vt:i4>3080198</vt:i4>
      </vt:variant>
      <vt:variant>
        <vt:i4>44</vt:i4>
      </vt:variant>
      <vt:variant>
        <vt:i4>0</vt:i4>
      </vt:variant>
      <vt:variant>
        <vt:i4>5</vt:i4>
      </vt:variant>
      <vt:variant>
        <vt:lpwstr/>
      </vt:variant>
      <vt:variant>
        <vt:lpwstr>_Toc5804349</vt:lpwstr>
      </vt:variant>
      <vt:variant>
        <vt:i4>3080198</vt:i4>
      </vt:variant>
      <vt:variant>
        <vt:i4>38</vt:i4>
      </vt:variant>
      <vt:variant>
        <vt:i4>0</vt:i4>
      </vt:variant>
      <vt:variant>
        <vt:i4>5</vt:i4>
      </vt:variant>
      <vt:variant>
        <vt:lpwstr/>
      </vt:variant>
      <vt:variant>
        <vt:lpwstr>_Toc5804346</vt:lpwstr>
      </vt:variant>
      <vt:variant>
        <vt:i4>3080198</vt:i4>
      </vt:variant>
      <vt:variant>
        <vt:i4>32</vt:i4>
      </vt:variant>
      <vt:variant>
        <vt:i4>0</vt:i4>
      </vt:variant>
      <vt:variant>
        <vt:i4>5</vt:i4>
      </vt:variant>
      <vt:variant>
        <vt:lpwstr/>
      </vt:variant>
      <vt:variant>
        <vt:lpwstr>_Toc5804345</vt:lpwstr>
      </vt:variant>
      <vt:variant>
        <vt:i4>3080198</vt:i4>
      </vt:variant>
      <vt:variant>
        <vt:i4>26</vt:i4>
      </vt:variant>
      <vt:variant>
        <vt:i4>0</vt:i4>
      </vt:variant>
      <vt:variant>
        <vt:i4>5</vt:i4>
      </vt:variant>
      <vt:variant>
        <vt:lpwstr/>
      </vt:variant>
      <vt:variant>
        <vt:lpwstr>_Toc5804344</vt:lpwstr>
      </vt:variant>
      <vt:variant>
        <vt:i4>3080198</vt:i4>
      </vt:variant>
      <vt:variant>
        <vt:i4>20</vt:i4>
      </vt:variant>
      <vt:variant>
        <vt:i4>0</vt:i4>
      </vt:variant>
      <vt:variant>
        <vt:i4>5</vt:i4>
      </vt:variant>
      <vt:variant>
        <vt:lpwstr/>
      </vt:variant>
      <vt:variant>
        <vt:lpwstr>_Toc5804343</vt:lpwstr>
      </vt:variant>
      <vt:variant>
        <vt:i4>3080198</vt:i4>
      </vt:variant>
      <vt:variant>
        <vt:i4>14</vt:i4>
      </vt:variant>
      <vt:variant>
        <vt:i4>0</vt:i4>
      </vt:variant>
      <vt:variant>
        <vt:i4>5</vt:i4>
      </vt:variant>
      <vt:variant>
        <vt:lpwstr/>
      </vt:variant>
      <vt:variant>
        <vt:lpwstr>_Toc5804342</vt:lpwstr>
      </vt:variant>
      <vt:variant>
        <vt:i4>3080198</vt:i4>
      </vt:variant>
      <vt:variant>
        <vt:i4>8</vt:i4>
      </vt:variant>
      <vt:variant>
        <vt:i4>0</vt:i4>
      </vt:variant>
      <vt:variant>
        <vt:i4>5</vt:i4>
      </vt:variant>
      <vt:variant>
        <vt:lpwstr/>
      </vt:variant>
      <vt:variant>
        <vt:lpwstr>_Toc5804341</vt:lpwstr>
      </vt:variant>
      <vt:variant>
        <vt:i4>3080198</vt:i4>
      </vt:variant>
      <vt:variant>
        <vt:i4>2</vt:i4>
      </vt:variant>
      <vt:variant>
        <vt:i4>0</vt:i4>
      </vt:variant>
      <vt:variant>
        <vt:i4>5</vt:i4>
      </vt:variant>
      <vt:variant>
        <vt:lpwstr/>
      </vt:variant>
      <vt:variant>
        <vt:lpwstr>_Toc5804340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Spécifiques avril 2008</dc:title>
  <dc:subject>DSL Access</dc:subject>
  <dc:creator>Daniel Lancelot</dc:creator>
  <dc:description>application du nouveau format</dc:description>
  <cp:lastModifiedBy>Patrick CHALUMET</cp:lastModifiedBy>
  <cp:revision>25</cp:revision>
  <cp:lastPrinted>2019-04-09T09:33:00Z</cp:lastPrinted>
  <dcterms:created xsi:type="dcterms:W3CDTF">2023-07-19T15:38:00Z</dcterms:created>
  <dcterms:modified xsi:type="dcterms:W3CDTF">2023-10-25T08:35:00Z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