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0E3FA" w14:textId="117EE739" w:rsidR="00B76B57" w:rsidRPr="000F472D" w:rsidRDefault="008E35DC" w:rsidP="00B76B57">
      <w:pPr>
        <w:pStyle w:val="CS"/>
        <w:rPr>
          <w:rFonts w:ascii="Helvetica 75 Bold" w:hAnsi="Helvetica 75 Bold"/>
          <w:color w:val="auto"/>
          <w:sz w:val="56"/>
          <w:szCs w:val="56"/>
        </w:rPr>
      </w:pPr>
      <w:bookmarkStart w:id="0" w:name="_Toc226948956"/>
      <w:bookmarkStart w:id="1" w:name="_Toc246759872"/>
      <w:bookmarkStart w:id="2" w:name="_Toc231120486"/>
      <w:bookmarkStart w:id="3" w:name="_Toc275277607"/>
      <w:bookmarkStart w:id="4" w:name="_Toc275277939"/>
      <w:bookmarkStart w:id="5" w:name="_Toc275608725"/>
      <w:bookmarkStart w:id="6" w:name="_Toc275608800"/>
      <w:bookmarkStart w:id="7" w:name="_Toc275608875"/>
      <w:bookmarkStart w:id="8" w:name="_Toc293482395"/>
      <w:bookmarkStart w:id="9" w:name="_Toc299717574"/>
      <w:bookmarkStart w:id="10" w:name="_Toc110056245"/>
      <w:bookmarkStart w:id="11" w:name="_Toc211414363"/>
      <w:r w:rsidRPr="000F472D">
        <w:rPr>
          <w:rFonts w:ascii="Helvetica 75 Bold" w:hAnsi="Helvetica 75 Bold"/>
          <w:color w:val="auto"/>
          <w:sz w:val="56"/>
          <w:szCs w:val="56"/>
        </w:rPr>
        <w:t>A</w:t>
      </w:r>
      <w:r w:rsidR="00B76B57" w:rsidRPr="000F472D">
        <w:rPr>
          <w:rFonts w:ascii="Helvetica 75 Bold" w:hAnsi="Helvetica 75 Bold"/>
          <w:color w:val="auto"/>
          <w:sz w:val="56"/>
          <w:szCs w:val="56"/>
        </w:rPr>
        <w:t xml:space="preserve">nnexe 1 - </w:t>
      </w:r>
      <w:r w:rsidRPr="000F472D">
        <w:rPr>
          <w:rFonts w:ascii="Helvetica 75 Bold" w:hAnsi="Helvetica 75 Bold"/>
          <w:color w:val="auto"/>
          <w:sz w:val="56"/>
          <w:szCs w:val="56"/>
        </w:rPr>
        <w:t>P</w:t>
      </w:r>
      <w:r w:rsidR="00B76B57" w:rsidRPr="000F472D">
        <w:rPr>
          <w:rFonts w:ascii="Helvetica 75 Bold" w:hAnsi="Helvetica 75 Bold"/>
          <w:color w:val="auto"/>
          <w:sz w:val="56"/>
          <w:szCs w:val="56"/>
        </w:rPr>
        <w:t>rix</w:t>
      </w:r>
    </w:p>
    <w:p w14:paraId="3F10E3FB" w14:textId="77777777" w:rsidR="00B76B57" w:rsidRPr="000F472D" w:rsidRDefault="00B76B57" w:rsidP="00B76B57">
      <w:pPr>
        <w:rPr>
          <w:rStyle w:val="StyleHelvetica55Roman20ptnoir"/>
        </w:rPr>
      </w:pPr>
    </w:p>
    <w:p w14:paraId="3F10E3FC" w14:textId="77777777" w:rsidR="00B76B57" w:rsidRPr="000F472D" w:rsidRDefault="00B76B57" w:rsidP="00B76B57">
      <w:pPr>
        <w:pStyle w:val="Nomduproduit"/>
        <w:rPr>
          <w:b/>
          <w:bCs/>
          <w:sz w:val="36"/>
          <w:szCs w:val="36"/>
        </w:rPr>
      </w:pPr>
      <w:r w:rsidRPr="000F472D">
        <w:rPr>
          <w:b/>
          <w:bCs/>
          <w:sz w:val="36"/>
          <w:szCs w:val="36"/>
        </w:rPr>
        <w:t>Composante « Accès et collecte FTTE</w:t>
      </w:r>
      <w:r w:rsidR="00700007" w:rsidRPr="000F472D">
        <w:rPr>
          <w:b/>
          <w:bCs/>
          <w:sz w:val="36"/>
          <w:szCs w:val="36"/>
        </w:rPr>
        <w:t xml:space="preserve"> Entreprises</w:t>
      </w:r>
      <w:r w:rsidRPr="000F472D">
        <w:rPr>
          <w:b/>
          <w:bCs/>
          <w:sz w:val="36"/>
          <w:szCs w:val="36"/>
        </w:rPr>
        <w:t xml:space="preserve"> activés » de l’Offre FTTE Active</w:t>
      </w:r>
      <w:r w:rsidR="00700007" w:rsidRPr="000F472D">
        <w:rPr>
          <w:b/>
          <w:bCs/>
          <w:sz w:val="36"/>
          <w:szCs w:val="36"/>
        </w:rPr>
        <w:t xml:space="preserve"> Entreprises</w:t>
      </w:r>
    </w:p>
    <w:p w14:paraId="3F10E3FD" w14:textId="77777777" w:rsidR="00B76B57" w:rsidRPr="000F472D" w:rsidRDefault="00B76B57" w:rsidP="00B76B57">
      <w:pPr>
        <w:pStyle w:val="Nomduproduit"/>
        <w:rPr>
          <w:iCs/>
          <w:sz w:val="48"/>
          <w:szCs w:val="48"/>
        </w:rPr>
      </w:pPr>
    </w:p>
    <w:sdt>
      <w:sdtPr>
        <w:rPr>
          <w:rFonts w:eastAsia="Times New Roman" w:cs="Times New Roman"/>
          <w:b w:val="0"/>
          <w:sz w:val="20"/>
          <w:szCs w:val="24"/>
        </w:rPr>
        <w:id w:val="1248456414"/>
        <w:docPartObj>
          <w:docPartGallery w:val="Table of Contents"/>
          <w:docPartUnique/>
        </w:docPartObj>
      </w:sdtPr>
      <w:sdtEndPr>
        <w:rPr>
          <w:bCs/>
        </w:rPr>
      </w:sdtEndPr>
      <w:sdtContent>
        <w:p w14:paraId="3329C378" w14:textId="77777777" w:rsidR="008E35DC" w:rsidRPr="000F472D" w:rsidRDefault="008E35DC" w:rsidP="008E35DC">
          <w:pPr>
            <w:pStyle w:val="En-ttedetabledesmatires"/>
          </w:pPr>
        </w:p>
        <w:p w14:paraId="4D79C3D9" w14:textId="643C93A1" w:rsidR="008E35DC" w:rsidRPr="000F472D" w:rsidRDefault="008E35DC" w:rsidP="00A31690">
          <w:pPr>
            <w:pStyle w:val="En-ttedetabledesmatires"/>
          </w:pPr>
          <w:r w:rsidRPr="000F472D">
            <w:br w:type="page"/>
          </w:r>
          <w:r w:rsidRPr="000F472D">
            <w:lastRenderedPageBreak/>
            <w:t>Table des matières</w:t>
          </w:r>
        </w:p>
        <w:p w14:paraId="4D7A341F" w14:textId="10B930AE" w:rsidR="00113F7A" w:rsidRDefault="008E35DC">
          <w:pPr>
            <w:pStyle w:val="TM1"/>
            <w:tabs>
              <w:tab w:val="left" w:pos="600"/>
            </w:tabs>
            <w:rPr>
              <w:rFonts w:asciiTheme="minorHAnsi" w:eastAsiaTheme="minorEastAsia" w:hAnsiTheme="minorHAnsi" w:cstheme="minorBidi"/>
              <w:b w:val="0"/>
              <w:kern w:val="2"/>
              <w:sz w:val="22"/>
              <w:szCs w:val="22"/>
              <w14:ligatures w14:val="standardContextual"/>
            </w:rPr>
          </w:pPr>
          <w:r w:rsidRPr="000F472D">
            <w:fldChar w:fldCharType="begin"/>
          </w:r>
          <w:r w:rsidRPr="000F472D">
            <w:instrText xml:space="preserve"> TOC \o "1-3" \h \z \u </w:instrText>
          </w:r>
          <w:r w:rsidRPr="000F472D">
            <w:fldChar w:fldCharType="separate"/>
          </w:r>
          <w:hyperlink w:anchor="_Toc149125725" w:history="1">
            <w:r w:rsidR="00113F7A" w:rsidRPr="005630A6">
              <w:rPr>
                <w:rStyle w:val="Lienhypertexte"/>
              </w:rPr>
              <w:t>1.</w:t>
            </w:r>
            <w:r w:rsidR="00113F7A">
              <w:rPr>
                <w:rFonts w:asciiTheme="minorHAnsi" w:eastAsiaTheme="minorEastAsia" w:hAnsiTheme="minorHAnsi" w:cstheme="minorBidi"/>
                <w:b w:val="0"/>
                <w:kern w:val="2"/>
                <w:sz w:val="22"/>
                <w:szCs w:val="22"/>
                <w14:ligatures w14:val="standardContextual"/>
              </w:rPr>
              <w:tab/>
            </w:r>
            <w:r w:rsidR="00113F7A" w:rsidRPr="005630A6">
              <w:rPr>
                <w:rStyle w:val="Lienhypertexte"/>
              </w:rPr>
              <w:t>Prix relatifs à la collecte FTTE Activé Entreprises</w:t>
            </w:r>
            <w:r w:rsidR="00113F7A">
              <w:rPr>
                <w:webHidden/>
              </w:rPr>
              <w:tab/>
            </w:r>
            <w:r w:rsidR="00113F7A">
              <w:rPr>
                <w:webHidden/>
              </w:rPr>
              <w:fldChar w:fldCharType="begin"/>
            </w:r>
            <w:r w:rsidR="00113F7A">
              <w:rPr>
                <w:webHidden/>
              </w:rPr>
              <w:instrText xml:space="preserve"> PAGEREF _Toc149125725 \h </w:instrText>
            </w:r>
            <w:r w:rsidR="00113F7A">
              <w:rPr>
                <w:webHidden/>
              </w:rPr>
            </w:r>
            <w:r w:rsidR="00113F7A">
              <w:rPr>
                <w:webHidden/>
              </w:rPr>
              <w:fldChar w:fldCharType="separate"/>
            </w:r>
            <w:r w:rsidR="00113F7A">
              <w:rPr>
                <w:webHidden/>
              </w:rPr>
              <w:t>3</w:t>
            </w:r>
            <w:r w:rsidR="00113F7A">
              <w:rPr>
                <w:webHidden/>
              </w:rPr>
              <w:fldChar w:fldCharType="end"/>
            </w:r>
          </w:hyperlink>
        </w:p>
        <w:p w14:paraId="642E6BDE" w14:textId="3540F1AA" w:rsidR="00113F7A" w:rsidRDefault="00710AEC">
          <w:pPr>
            <w:pStyle w:val="TM1"/>
            <w:tabs>
              <w:tab w:val="left" w:pos="600"/>
            </w:tabs>
            <w:rPr>
              <w:rFonts w:asciiTheme="minorHAnsi" w:eastAsiaTheme="minorEastAsia" w:hAnsiTheme="minorHAnsi" w:cstheme="minorBidi"/>
              <w:b w:val="0"/>
              <w:kern w:val="2"/>
              <w:sz w:val="22"/>
              <w:szCs w:val="22"/>
              <w14:ligatures w14:val="standardContextual"/>
            </w:rPr>
          </w:pPr>
          <w:hyperlink w:anchor="_Toc149125726" w:history="1">
            <w:r w:rsidR="00113F7A" w:rsidRPr="005630A6">
              <w:rPr>
                <w:rStyle w:val="Lienhypertexte"/>
              </w:rPr>
              <w:t>2.</w:t>
            </w:r>
            <w:r w:rsidR="00113F7A">
              <w:rPr>
                <w:rFonts w:asciiTheme="minorHAnsi" w:eastAsiaTheme="minorEastAsia" w:hAnsiTheme="minorHAnsi" w:cstheme="minorBidi"/>
                <w:b w:val="0"/>
                <w:kern w:val="2"/>
                <w:sz w:val="22"/>
                <w:szCs w:val="22"/>
                <w14:ligatures w14:val="standardContextual"/>
              </w:rPr>
              <w:tab/>
            </w:r>
            <w:r w:rsidR="00113F7A" w:rsidRPr="005630A6">
              <w:rPr>
                <w:rStyle w:val="Lienhypertexte"/>
              </w:rPr>
              <w:t>Prix relatifs à l’Accès FTTE Activé Entreprises</w:t>
            </w:r>
            <w:r w:rsidR="00113F7A">
              <w:rPr>
                <w:webHidden/>
              </w:rPr>
              <w:tab/>
            </w:r>
            <w:r w:rsidR="00113F7A">
              <w:rPr>
                <w:webHidden/>
              </w:rPr>
              <w:fldChar w:fldCharType="begin"/>
            </w:r>
            <w:r w:rsidR="00113F7A">
              <w:rPr>
                <w:webHidden/>
              </w:rPr>
              <w:instrText xml:space="preserve"> PAGEREF _Toc149125726 \h </w:instrText>
            </w:r>
            <w:r w:rsidR="00113F7A">
              <w:rPr>
                <w:webHidden/>
              </w:rPr>
            </w:r>
            <w:r w:rsidR="00113F7A">
              <w:rPr>
                <w:webHidden/>
              </w:rPr>
              <w:fldChar w:fldCharType="separate"/>
            </w:r>
            <w:r w:rsidR="00113F7A">
              <w:rPr>
                <w:webHidden/>
              </w:rPr>
              <w:t>3</w:t>
            </w:r>
            <w:r w:rsidR="00113F7A">
              <w:rPr>
                <w:webHidden/>
              </w:rPr>
              <w:fldChar w:fldCharType="end"/>
            </w:r>
          </w:hyperlink>
        </w:p>
        <w:p w14:paraId="63ECFEFC" w14:textId="445CC3EC" w:rsidR="00113F7A" w:rsidRDefault="00710AEC">
          <w:pPr>
            <w:pStyle w:val="TM2"/>
            <w:tabs>
              <w:tab w:val="right" w:leader="dot" w:pos="9968"/>
            </w:tabs>
            <w:rPr>
              <w:rFonts w:asciiTheme="minorHAnsi" w:eastAsiaTheme="minorEastAsia" w:hAnsiTheme="minorHAnsi" w:cstheme="minorBidi"/>
              <w:noProof/>
              <w:kern w:val="2"/>
              <w:sz w:val="22"/>
              <w:szCs w:val="22"/>
              <w14:ligatures w14:val="standardContextual"/>
            </w:rPr>
          </w:pPr>
          <w:hyperlink w:anchor="_Toc149125729" w:history="1">
            <w:r w:rsidR="00113F7A" w:rsidRPr="005630A6">
              <w:rPr>
                <w:rStyle w:val="Lienhypertexte"/>
                <w:noProof/>
              </w:rPr>
              <w:t>2.1 Frais de mise à disposition de l’Accès</w:t>
            </w:r>
            <w:r w:rsidR="00113F7A">
              <w:rPr>
                <w:noProof/>
                <w:webHidden/>
              </w:rPr>
              <w:tab/>
            </w:r>
            <w:r w:rsidR="00113F7A">
              <w:rPr>
                <w:noProof/>
                <w:webHidden/>
              </w:rPr>
              <w:fldChar w:fldCharType="begin"/>
            </w:r>
            <w:r w:rsidR="00113F7A">
              <w:rPr>
                <w:noProof/>
                <w:webHidden/>
              </w:rPr>
              <w:instrText xml:space="preserve"> PAGEREF _Toc149125729 \h </w:instrText>
            </w:r>
            <w:r w:rsidR="00113F7A">
              <w:rPr>
                <w:noProof/>
                <w:webHidden/>
              </w:rPr>
            </w:r>
            <w:r w:rsidR="00113F7A">
              <w:rPr>
                <w:noProof/>
                <w:webHidden/>
              </w:rPr>
              <w:fldChar w:fldCharType="separate"/>
            </w:r>
            <w:r w:rsidR="00113F7A">
              <w:rPr>
                <w:noProof/>
                <w:webHidden/>
              </w:rPr>
              <w:t>3</w:t>
            </w:r>
            <w:r w:rsidR="00113F7A">
              <w:rPr>
                <w:noProof/>
                <w:webHidden/>
              </w:rPr>
              <w:fldChar w:fldCharType="end"/>
            </w:r>
          </w:hyperlink>
        </w:p>
        <w:p w14:paraId="15FEF380" w14:textId="28D6C1D9" w:rsidR="00113F7A" w:rsidRDefault="00710AEC">
          <w:pPr>
            <w:pStyle w:val="TM2"/>
            <w:tabs>
              <w:tab w:val="right" w:leader="dot" w:pos="9968"/>
            </w:tabs>
            <w:rPr>
              <w:rFonts w:asciiTheme="minorHAnsi" w:eastAsiaTheme="minorEastAsia" w:hAnsiTheme="minorHAnsi" w:cstheme="minorBidi"/>
              <w:noProof/>
              <w:kern w:val="2"/>
              <w:sz w:val="22"/>
              <w:szCs w:val="22"/>
              <w14:ligatures w14:val="standardContextual"/>
            </w:rPr>
          </w:pPr>
          <w:hyperlink w:anchor="_Toc149125730" w:history="1">
            <w:r w:rsidR="00113F7A" w:rsidRPr="005630A6">
              <w:rPr>
                <w:rStyle w:val="Lienhypertexte"/>
                <w:noProof/>
              </w:rPr>
              <w:t>2.2 Abonnement mensuel de l’Accès</w:t>
            </w:r>
            <w:r w:rsidR="00113F7A">
              <w:rPr>
                <w:noProof/>
                <w:webHidden/>
              </w:rPr>
              <w:tab/>
            </w:r>
            <w:r w:rsidR="00113F7A">
              <w:rPr>
                <w:noProof/>
                <w:webHidden/>
              </w:rPr>
              <w:fldChar w:fldCharType="begin"/>
            </w:r>
            <w:r w:rsidR="00113F7A">
              <w:rPr>
                <w:noProof/>
                <w:webHidden/>
              </w:rPr>
              <w:instrText xml:space="preserve"> PAGEREF _Toc149125730 \h </w:instrText>
            </w:r>
            <w:r w:rsidR="00113F7A">
              <w:rPr>
                <w:noProof/>
                <w:webHidden/>
              </w:rPr>
            </w:r>
            <w:r w:rsidR="00113F7A">
              <w:rPr>
                <w:noProof/>
                <w:webHidden/>
              </w:rPr>
              <w:fldChar w:fldCharType="separate"/>
            </w:r>
            <w:r w:rsidR="00113F7A">
              <w:rPr>
                <w:noProof/>
                <w:webHidden/>
              </w:rPr>
              <w:t>3</w:t>
            </w:r>
            <w:r w:rsidR="00113F7A">
              <w:rPr>
                <w:noProof/>
                <w:webHidden/>
              </w:rPr>
              <w:fldChar w:fldCharType="end"/>
            </w:r>
          </w:hyperlink>
        </w:p>
        <w:p w14:paraId="70D022D4" w14:textId="3A1F44AF" w:rsidR="00113F7A" w:rsidRDefault="00710AEC">
          <w:pPr>
            <w:pStyle w:val="TM2"/>
            <w:tabs>
              <w:tab w:val="right" w:leader="dot" w:pos="9968"/>
            </w:tabs>
            <w:rPr>
              <w:rFonts w:asciiTheme="minorHAnsi" w:eastAsiaTheme="minorEastAsia" w:hAnsiTheme="minorHAnsi" w:cstheme="minorBidi"/>
              <w:noProof/>
              <w:kern w:val="2"/>
              <w:sz w:val="22"/>
              <w:szCs w:val="22"/>
              <w14:ligatures w14:val="standardContextual"/>
            </w:rPr>
          </w:pPr>
          <w:hyperlink w:anchor="_Toc149125731" w:history="1">
            <w:r w:rsidR="00113F7A" w:rsidRPr="005630A6">
              <w:rPr>
                <w:rStyle w:val="Lienhypertexte"/>
                <w:noProof/>
              </w:rPr>
              <w:t>2.3 Options de l’Accès</w:t>
            </w:r>
            <w:r w:rsidR="00113F7A">
              <w:rPr>
                <w:noProof/>
                <w:webHidden/>
              </w:rPr>
              <w:tab/>
            </w:r>
            <w:r w:rsidR="00113F7A">
              <w:rPr>
                <w:noProof/>
                <w:webHidden/>
              </w:rPr>
              <w:fldChar w:fldCharType="begin"/>
            </w:r>
            <w:r w:rsidR="00113F7A">
              <w:rPr>
                <w:noProof/>
                <w:webHidden/>
              </w:rPr>
              <w:instrText xml:space="preserve"> PAGEREF _Toc149125731 \h </w:instrText>
            </w:r>
            <w:r w:rsidR="00113F7A">
              <w:rPr>
                <w:noProof/>
                <w:webHidden/>
              </w:rPr>
            </w:r>
            <w:r w:rsidR="00113F7A">
              <w:rPr>
                <w:noProof/>
                <w:webHidden/>
              </w:rPr>
              <w:fldChar w:fldCharType="separate"/>
            </w:r>
            <w:r w:rsidR="00113F7A">
              <w:rPr>
                <w:noProof/>
                <w:webHidden/>
              </w:rPr>
              <w:t>4</w:t>
            </w:r>
            <w:r w:rsidR="00113F7A">
              <w:rPr>
                <w:noProof/>
                <w:webHidden/>
              </w:rPr>
              <w:fldChar w:fldCharType="end"/>
            </w:r>
          </w:hyperlink>
        </w:p>
        <w:p w14:paraId="7BD51B18" w14:textId="073734E3" w:rsidR="00113F7A" w:rsidRDefault="00710AEC">
          <w:pPr>
            <w:pStyle w:val="TM2"/>
            <w:tabs>
              <w:tab w:val="left" w:pos="400"/>
              <w:tab w:val="right" w:leader="dot" w:pos="9968"/>
            </w:tabs>
            <w:rPr>
              <w:rFonts w:asciiTheme="minorHAnsi" w:eastAsiaTheme="minorEastAsia" w:hAnsiTheme="minorHAnsi" w:cstheme="minorBidi"/>
              <w:noProof/>
              <w:kern w:val="2"/>
              <w:sz w:val="22"/>
              <w:szCs w:val="22"/>
              <w14:ligatures w14:val="standardContextual"/>
            </w:rPr>
          </w:pPr>
          <w:hyperlink w:anchor="_Toc149125732" w:history="1">
            <w:r w:rsidR="00113F7A" w:rsidRPr="005630A6">
              <w:rPr>
                <w:rStyle w:val="Lienhypertexte"/>
                <w:rFonts w:ascii="Symbol" w:hAnsi="Symbol" w:cs="Arial"/>
                <w:iCs/>
                <w:noProof/>
              </w:rPr>
              <w:t></w:t>
            </w:r>
            <w:r w:rsidR="00113F7A">
              <w:rPr>
                <w:rFonts w:asciiTheme="minorHAnsi" w:eastAsiaTheme="minorEastAsia" w:hAnsiTheme="minorHAnsi" w:cstheme="minorBidi"/>
                <w:noProof/>
                <w:kern w:val="2"/>
                <w:sz w:val="22"/>
                <w:szCs w:val="22"/>
                <w14:ligatures w14:val="standardContextual"/>
              </w:rPr>
              <w:tab/>
            </w:r>
            <w:r w:rsidR="00113F7A" w:rsidRPr="005630A6">
              <w:rPr>
                <w:rStyle w:val="Lienhypertexte"/>
                <w:rFonts w:cs="Arial"/>
                <w:b/>
                <w:iCs/>
                <w:noProof/>
              </w:rPr>
              <w:t>GTR 4H S1 sur un Accès FTTE Activé Entreprises</w:t>
            </w:r>
            <w:r w:rsidR="00113F7A">
              <w:rPr>
                <w:noProof/>
                <w:webHidden/>
              </w:rPr>
              <w:tab/>
            </w:r>
            <w:r w:rsidR="00113F7A">
              <w:rPr>
                <w:noProof/>
                <w:webHidden/>
              </w:rPr>
              <w:fldChar w:fldCharType="begin"/>
            </w:r>
            <w:r w:rsidR="00113F7A">
              <w:rPr>
                <w:noProof/>
                <w:webHidden/>
              </w:rPr>
              <w:instrText xml:space="preserve"> PAGEREF _Toc149125732 \h </w:instrText>
            </w:r>
            <w:r w:rsidR="00113F7A">
              <w:rPr>
                <w:noProof/>
                <w:webHidden/>
              </w:rPr>
            </w:r>
            <w:r w:rsidR="00113F7A">
              <w:rPr>
                <w:noProof/>
                <w:webHidden/>
              </w:rPr>
              <w:fldChar w:fldCharType="separate"/>
            </w:r>
            <w:r w:rsidR="00113F7A">
              <w:rPr>
                <w:noProof/>
                <w:webHidden/>
              </w:rPr>
              <w:t>4</w:t>
            </w:r>
            <w:r w:rsidR="00113F7A">
              <w:rPr>
                <w:noProof/>
                <w:webHidden/>
              </w:rPr>
              <w:fldChar w:fldCharType="end"/>
            </w:r>
          </w:hyperlink>
        </w:p>
        <w:p w14:paraId="397D6021" w14:textId="47F0F006" w:rsidR="00113F7A" w:rsidRDefault="00710AEC">
          <w:pPr>
            <w:pStyle w:val="TM2"/>
            <w:tabs>
              <w:tab w:val="left" w:pos="400"/>
              <w:tab w:val="right" w:leader="dot" w:pos="9968"/>
            </w:tabs>
            <w:rPr>
              <w:rFonts w:asciiTheme="minorHAnsi" w:eastAsiaTheme="minorEastAsia" w:hAnsiTheme="minorHAnsi" w:cstheme="minorBidi"/>
              <w:noProof/>
              <w:kern w:val="2"/>
              <w:sz w:val="22"/>
              <w:szCs w:val="22"/>
              <w14:ligatures w14:val="standardContextual"/>
            </w:rPr>
          </w:pPr>
          <w:hyperlink w:anchor="_Toc149125733" w:history="1">
            <w:r w:rsidR="00113F7A" w:rsidRPr="005630A6">
              <w:rPr>
                <w:rStyle w:val="Lienhypertexte"/>
                <w:rFonts w:ascii="Symbol" w:hAnsi="Symbol"/>
                <w:noProof/>
              </w:rPr>
              <w:t></w:t>
            </w:r>
            <w:r w:rsidR="00113F7A">
              <w:rPr>
                <w:rFonts w:asciiTheme="minorHAnsi" w:eastAsiaTheme="minorEastAsia" w:hAnsiTheme="minorHAnsi" w:cstheme="minorBidi"/>
                <w:noProof/>
                <w:kern w:val="2"/>
                <w:sz w:val="22"/>
                <w:szCs w:val="22"/>
                <w14:ligatures w14:val="standardContextual"/>
              </w:rPr>
              <w:tab/>
            </w:r>
            <w:r w:rsidR="00113F7A" w:rsidRPr="005630A6">
              <w:rPr>
                <w:rStyle w:val="Lienhypertexte"/>
                <w:rFonts w:cs="Arial"/>
                <w:b/>
                <w:iCs/>
                <w:noProof/>
              </w:rPr>
              <w:t>Mise à disposition sur bandeau optique</w:t>
            </w:r>
            <w:r w:rsidR="00113F7A">
              <w:rPr>
                <w:noProof/>
                <w:webHidden/>
              </w:rPr>
              <w:tab/>
            </w:r>
            <w:r w:rsidR="00113F7A">
              <w:rPr>
                <w:noProof/>
                <w:webHidden/>
              </w:rPr>
              <w:fldChar w:fldCharType="begin"/>
            </w:r>
            <w:r w:rsidR="00113F7A">
              <w:rPr>
                <w:noProof/>
                <w:webHidden/>
              </w:rPr>
              <w:instrText xml:space="preserve"> PAGEREF _Toc149125733 \h </w:instrText>
            </w:r>
            <w:r w:rsidR="00113F7A">
              <w:rPr>
                <w:noProof/>
                <w:webHidden/>
              </w:rPr>
            </w:r>
            <w:r w:rsidR="00113F7A">
              <w:rPr>
                <w:noProof/>
                <w:webHidden/>
              </w:rPr>
              <w:fldChar w:fldCharType="separate"/>
            </w:r>
            <w:r w:rsidR="00113F7A">
              <w:rPr>
                <w:noProof/>
                <w:webHidden/>
              </w:rPr>
              <w:t>4</w:t>
            </w:r>
            <w:r w:rsidR="00113F7A">
              <w:rPr>
                <w:noProof/>
                <w:webHidden/>
              </w:rPr>
              <w:fldChar w:fldCharType="end"/>
            </w:r>
          </w:hyperlink>
        </w:p>
        <w:p w14:paraId="19DDA7EF" w14:textId="2183B9E4" w:rsidR="00113F7A" w:rsidRDefault="00710AEC">
          <w:pPr>
            <w:pStyle w:val="TM1"/>
            <w:tabs>
              <w:tab w:val="left" w:pos="600"/>
            </w:tabs>
            <w:rPr>
              <w:rFonts w:asciiTheme="minorHAnsi" w:eastAsiaTheme="minorEastAsia" w:hAnsiTheme="minorHAnsi" w:cstheme="minorBidi"/>
              <w:b w:val="0"/>
              <w:kern w:val="2"/>
              <w:sz w:val="22"/>
              <w:szCs w:val="22"/>
              <w14:ligatures w14:val="standardContextual"/>
            </w:rPr>
          </w:pPr>
          <w:hyperlink w:anchor="_Toc149125734" w:history="1">
            <w:r w:rsidR="00113F7A" w:rsidRPr="005630A6">
              <w:rPr>
                <w:rStyle w:val="Lienhypertexte"/>
              </w:rPr>
              <w:t>3.</w:t>
            </w:r>
            <w:r w:rsidR="00113F7A">
              <w:rPr>
                <w:rFonts w:asciiTheme="minorHAnsi" w:eastAsiaTheme="minorEastAsia" w:hAnsiTheme="minorHAnsi" w:cstheme="minorBidi"/>
                <w:b w:val="0"/>
                <w:kern w:val="2"/>
                <w:sz w:val="22"/>
                <w:szCs w:val="22"/>
                <w14:ligatures w14:val="standardContextual"/>
              </w:rPr>
              <w:tab/>
            </w:r>
            <w:r w:rsidR="00113F7A" w:rsidRPr="005630A6">
              <w:rPr>
                <w:rStyle w:val="Lienhypertexte"/>
              </w:rPr>
              <w:t>Tarifs de l’extension nationale</w:t>
            </w:r>
            <w:r w:rsidR="00113F7A">
              <w:rPr>
                <w:webHidden/>
              </w:rPr>
              <w:tab/>
            </w:r>
            <w:r w:rsidR="00113F7A">
              <w:rPr>
                <w:webHidden/>
              </w:rPr>
              <w:fldChar w:fldCharType="begin"/>
            </w:r>
            <w:r w:rsidR="00113F7A">
              <w:rPr>
                <w:webHidden/>
              </w:rPr>
              <w:instrText xml:space="preserve"> PAGEREF _Toc149125734 \h </w:instrText>
            </w:r>
            <w:r w:rsidR="00113F7A">
              <w:rPr>
                <w:webHidden/>
              </w:rPr>
            </w:r>
            <w:r w:rsidR="00113F7A">
              <w:rPr>
                <w:webHidden/>
              </w:rPr>
              <w:fldChar w:fldCharType="separate"/>
            </w:r>
            <w:r w:rsidR="00113F7A">
              <w:rPr>
                <w:webHidden/>
              </w:rPr>
              <w:t>4</w:t>
            </w:r>
            <w:r w:rsidR="00113F7A">
              <w:rPr>
                <w:webHidden/>
              </w:rPr>
              <w:fldChar w:fldCharType="end"/>
            </w:r>
          </w:hyperlink>
        </w:p>
        <w:p w14:paraId="67803C69" w14:textId="32C90FBC" w:rsidR="00113F7A" w:rsidRDefault="00710AEC">
          <w:pPr>
            <w:pStyle w:val="TM1"/>
            <w:tabs>
              <w:tab w:val="left" w:pos="600"/>
            </w:tabs>
            <w:rPr>
              <w:rFonts w:asciiTheme="minorHAnsi" w:eastAsiaTheme="minorEastAsia" w:hAnsiTheme="minorHAnsi" w:cstheme="minorBidi"/>
              <w:b w:val="0"/>
              <w:kern w:val="2"/>
              <w:sz w:val="22"/>
              <w:szCs w:val="22"/>
              <w14:ligatures w14:val="standardContextual"/>
            </w:rPr>
          </w:pPr>
          <w:hyperlink w:anchor="_Toc149125735" w:history="1">
            <w:r w:rsidR="00113F7A" w:rsidRPr="005630A6">
              <w:rPr>
                <w:rStyle w:val="Lienhypertexte"/>
              </w:rPr>
              <w:t>4.</w:t>
            </w:r>
            <w:r w:rsidR="00113F7A">
              <w:rPr>
                <w:rFonts w:asciiTheme="minorHAnsi" w:eastAsiaTheme="minorEastAsia" w:hAnsiTheme="minorHAnsi" w:cstheme="minorBidi"/>
                <w:b w:val="0"/>
                <w:kern w:val="2"/>
                <w:sz w:val="22"/>
                <w:szCs w:val="22"/>
                <w14:ligatures w14:val="standardContextual"/>
              </w:rPr>
              <w:tab/>
            </w:r>
            <w:r w:rsidR="00113F7A" w:rsidRPr="005630A6">
              <w:rPr>
                <w:rStyle w:val="Lienhypertexte"/>
              </w:rPr>
              <w:t>Prix des prestations complémentaires</w:t>
            </w:r>
            <w:r w:rsidR="00113F7A">
              <w:rPr>
                <w:webHidden/>
              </w:rPr>
              <w:tab/>
            </w:r>
            <w:r w:rsidR="00113F7A">
              <w:rPr>
                <w:webHidden/>
              </w:rPr>
              <w:fldChar w:fldCharType="begin"/>
            </w:r>
            <w:r w:rsidR="00113F7A">
              <w:rPr>
                <w:webHidden/>
              </w:rPr>
              <w:instrText xml:space="preserve"> PAGEREF _Toc149125735 \h </w:instrText>
            </w:r>
            <w:r w:rsidR="00113F7A">
              <w:rPr>
                <w:webHidden/>
              </w:rPr>
            </w:r>
            <w:r w:rsidR="00113F7A">
              <w:rPr>
                <w:webHidden/>
              </w:rPr>
              <w:fldChar w:fldCharType="separate"/>
            </w:r>
            <w:r w:rsidR="00113F7A">
              <w:rPr>
                <w:webHidden/>
              </w:rPr>
              <w:t>5</w:t>
            </w:r>
            <w:r w:rsidR="00113F7A">
              <w:rPr>
                <w:webHidden/>
              </w:rPr>
              <w:fldChar w:fldCharType="end"/>
            </w:r>
          </w:hyperlink>
        </w:p>
        <w:p w14:paraId="3D9A7803" w14:textId="3AB5AA57" w:rsidR="00113F7A" w:rsidRDefault="00710AEC">
          <w:pPr>
            <w:pStyle w:val="TM1"/>
            <w:tabs>
              <w:tab w:val="left" w:pos="600"/>
            </w:tabs>
            <w:rPr>
              <w:rFonts w:asciiTheme="minorHAnsi" w:eastAsiaTheme="minorEastAsia" w:hAnsiTheme="minorHAnsi" w:cstheme="minorBidi"/>
              <w:b w:val="0"/>
              <w:kern w:val="2"/>
              <w:sz w:val="22"/>
              <w:szCs w:val="22"/>
              <w14:ligatures w14:val="standardContextual"/>
            </w:rPr>
          </w:pPr>
          <w:hyperlink w:anchor="_Toc149125736" w:history="1">
            <w:r w:rsidR="00113F7A" w:rsidRPr="005630A6">
              <w:rPr>
                <w:rStyle w:val="Lienhypertexte"/>
              </w:rPr>
              <w:t>5.</w:t>
            </w:r>
            <w:r w:rsidR="00113F7A">
              <w:rPr>
                <w:rFonts w:asciiTheme="minorHAnsi" w:eastAsiaTheme="minorEastAsia" w:hAnsiTheme="minorHAnsi" w:cstheme="minorBidi"/>
                <w:b w:val="0"/>
                <w:kern w:val="2"/>
                <w:sz w:val="22"/>
                <w:szCs w:val="22"/>
                <w14:ligatures w14:val="standardContextual"/>
              </w:rPr>
              <w:tab/>
            </w:r>
            <w:r w:rsidR="00113F7A" w:rsidRPr="005630A6">
              <w:rPr>
                <w:rStyle w:val="Lienhypertexte"/>
              </w:rPr>
              <w:t>Prix des interventions à tort (IAT)</w:t>
            </w:r>
            <w:r w:rsidR="00113F7A">
              <w:rPr>
                <w:webHidden/>
              </w:rPr>
              <w:tab/>
            </w:r>
            <w:r w:rsidR="00113F7A">
              <w:rPr>
                <w:webHidden/>
              </w:rPr>
              <w:fldChar w:fldCharType="begin"/>
            </w:r>
            <w:r w:rsidR="00113F7A">
              <w:rPr>
                <w:webHidden/>
              </w:rPr>
              <w:instrText xml:space="preserve"> PAGEREF _Toc149125736 \h </w:instrText>
            </w:r>
            <w:r w:rsidR="00113F7A">
              <w:rPr>
                <w:webHidden/>
              </w:rPr>
            </w:r>
            <w:r w:rsidR="00113F7A">
              <w:rPr>
                <w:webHidden/>
              </w:rPr>
              <w:fldChar w:fldCharType="separate"/>
            </w:r>
            <w:r w:rsidR="00113F7A">
              <w:rPr>
                <w:webHidden/>
              </w:rPr>
              <w:t>5</w:t>
            </w:r>
            <w:r w:rsidR="00113F7A">
              <w:rPr>
                <w:webHidden/>
              </w:rPr>
              <w:fldChar w:fldCharType="end"/>
            </w:r>
          </w:hyperlink>
        </w:p>
        <w:p w14:paraId="69FAEC32" w14:textId="35107256" w:rsidR="00113F7A" w:rsidRDefault="00710AEC">
          <w:pPr>
            <w:pStyle w:val="TM1"/>
            <w:tabs>
              <w:tab w:val="left" w:pos="600"/>
            </w:tabs>
            <w:rPr>
              <w:rFonts w:asciiTheme="minorHAnsi" w:eastAsiaTheme="minorEastAsia" w:hAnsiTheme="minorHAnsi" w:cstheme="minorBidi"/>
              <w:b w:val="0"/>
              <w:kern w:val="2"/>
              <w:sz w:val="22"/>
              <w:szCs w:val="22"/>
              <w14:ligatures w14:val="standardContextual"/>
            </w:rPr>
          </w:pPr>
          <w:hyperlink w:anchor="_Toc149125737" w:history="1">
            <w:r w:rsidR="00113F7A" w:rsidRPr="005630A6">
              <w:rPr>
                <w:rStyle w:val="Lienhypertexte"/>
              </w:rPr>
              <w:t>6.</w:t>
            </w:r>
            <w:r w:rsidR="00113F7A">
              <w:rPr>
                <w:rFonts w:asciiTheme="minorHAnsi" w:eastAsiaTheme="minorEastAsia" w:hAnsiTheme="minorHAnsi" w:cstheme="minorBidi"/>
                <w:b w:val="0"/>
                <w:kern w:val="2"/>
                <w:sz w:val="22"/>
                <w:szCs w:val="22"/>
                <w14:ligatures w14:val="standardContextual"/>
              </w:rPr>
              <w:tab/>
            </w:r>
            <w:r w:rsidR="00113F7A" w:rsidRPr="005630A6">
              <w:rPr>
                <w:rStyle w:val="Lienhypertexte"/>
              </w:rPr>
              <w:t>Indexation</w:t>
            </w:r>
            <w:r w:rsidR="00113F7A">
              <w:rPr>
                <w:webHidden/>
              </w:rPr>
              <w:tab/>
            </w:r>
            <w:r w:rsidR="00113F7A">
              <w:rPr>
                <w:webHidden/>
              </w:rPr>
              <w:fldChar w:fldCharType="begin"/>
            </w:r>
            <w:r w:rsidR="00113F7A">
              <w:rPr>
                <w:webHidden/>
              </w:rPr>
              <w:instrText xml:space="preserve"> PAGEREF _Toc149125737 \h </w:instrText>
            </w:r>
            <w:r w:rsidR="00113F7A">
              <w:rPr>
                <w:webHidden/>
              </w:rPr>
            </w:r>
            <w:r w:rsidR="00113F7A">
              <w:rPr>
                <w:webHidden/>
              </w:rPr>
              <w:fldChar w:fldCharType="separate"/>
            </w:r>
            <w:r w:rsidR="00113F7A">
              <w:rPr>
                <w:webHidden/>
              </w:rPr>
              <w:t>6</w:t>
            </w:r>
            <w:r w:rsidR="00113F7A">
              <w:rPr>
                <w:webHidden/>
              </w:rPr>
              <w:fldChar w:fldCharType="end"/>
            </w:r>
          </w:hyperlink>
        </w:p>
        <w:p w14:paraId="7CB5C442" w14:textId="5A442396" w:rsidR="008E35DC" w:rsidRPr="000F472D" w:rsidRDefault="008E35DC" w:rsidP="008E35DC">
          <w:r w:rsidRPr="000F472D">
            <w:rPr>
              <w:b/>
              <w:bCs/>
            </w:rPr>
            <w:fldChar w:fldCharType="end"/>
          </w:r>
        </w:p>
      </w:sdtContent>
    </w:sdt>
    <w:bookmarkStart w:id="12" w:name="_Toc299717617" w:displacedByCustomXml="prev"/>
    <w:bookmarkEnd w:id="12" w:displacedByCustomXml="prev"/>
    <w:bookmarkStart w:id="13" w:name="_Toc299717582" w:displacedByCustomXml="prev"/>
    <w:bookmarkEnd w:id="13" w:displacedByCustomXml="prev"/>
    <w:bookmarkStart w:id="14" w:name="_Toc299717577" w:displacedByCustomXml="prev"/>
    <w:bookmarkEnd w:id="14" w:displacedByCustomXml="prev"/>
    <w:bookmarkEnd w:id="11" w:displacedByCustomXml="prev"/>
    <w:bookmarkEnd w:id="10" w:displacedByCustomXml="prev"/>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bookmarkStart w:id="15" w:name="_Toc211414364" w:displacedByCustomXml="prev"/>
    <w:p w14:paraId="5E0D3216" w14:textId="77777777" w:rsidR="008E35DC" w:rsidRPr="000F472D" w:rsidRDefault="008E35DC" w:rsidP="007F5B84">
      <w:pPr>
        <w:jc w:val="both"/>
        <w:rPr>
          <w:rFonts w:cs="HelveticaNeueLT Arabic 55 Roman"/>
          <w:b/>
          <w:bCs/>
          <w:sz w:val="28"/>
          <w:szCs w:val="28"/>
          <w:u w:val="single"/>
        </w:rPr>
      </w:pPr>
    </w:p>
    <w:p w14:paraId="45065B93" w14:textId="501C0589" w:rsidR="007F5B84" w:rsidRPr="000F472D" w:rsidRDefault="007F5B84" w:rsidP="007F5B84">
      <w:pPr>
        <w:jc w:val="both"/>
        <w:rPr>
          <w:rFonts w:cs="HelveticaNeueLT Arabic 55 Roman"/>
          <w:b/>
          <w:bCs/>
          <w:sz w:val="28"/>
          <w:szCs w:val="28"/>
          <w:u w:val="single"/>
        </w:rPr>
      </w:pPr>
      <w:r w:rsidRPr="000F472D">
        <w:rPr>
          <w:rFonts w:cs="HelveticaNeueLT Arabic 55 Roman"/>
          <w:b/>
          <w:bCs/>
          <w:sz w:val="28"/>
          <w:szCs w:val="28"/>
          <w:u w:val="single"/>
        </w:rPr>
        <w:t>Liste des appendices :</w:t>
      </w:r>
    </w:p>
    <w:p w14:paraId="1FF3E049" w14:textId="77777777" w:rsidR="007F5B84" w:rsidRPr="000F472D" w:rsidRDefault="007F5B84" w:rsidP="007F5B84">
      <w:pPr>
        <w:jc w:val="both"/>
        <w:rPr>
          <w:rFonts w:cs="Arial"/>
          <w:szCs w:val="20"/>
        </w:rPr>
      </w:pPr>
    </w:p>
    <w:p w14:paraId="69F007BD" w14:textId="77777777" w:rsidR="007F5B84" w:rsidRPr="000F472D" w:rsidRDefault="007F5B84" w:rsidP="007F5B84">
      <w:pPr>
        <w:jc w:val="both"/>
        <w:rPr>
          <w:rFonts w:cs="Arial"/>
          <w:szCs w:val="20"/>
        </w:rPr>
      </w:pPr>
      <w:r w:rsidRPr="000F472D">
        <w:rPr>
          <w:rFonts w:cs="Arial"/>
          <w:szCs w:val="20"/>
        </w:rPr>
        <w:t>Appendice 1 – Grille tarifaire indexation</w:t>
      </w:r>
    </w:p>
    <w:p w14:paraId="3865D8D8" w14:textId="77777777" w:rsidR="007F5B84" w:rsidRPr="000F472D" w:rsidRDefault="007F5B84" w:rsidP="007F5B84">
      <w:pPr>
        <w:jc w:val="both"/>
        <w:rPr>
          <w:rFonts w:cs="Arial"/>
          <w:szCs w:val="20"/>
        </w:rPr>
      </w:pPr>
    </w:p>
    <w:p w14:paraId="18AB3253" w14:textId="77777777" w:rsidR="00B2035E" w:rsidRPr="000F472D" w:rsidRDefault="00B2035E" w:rsidP="007F5B84">
      <w:pPr>
        <w:jc w:val="both"/>
        <w:rPr>
          <w:rFonts w:cs="Arial"/>
          <w:szCs w:val="20"/>
        </w:rPr>
      </w:pPr>
    </w:p>
    <w:p w14:paraId="5961991C" w14:textId="77777777" w:rsidR="00B2035E" w:rsidRPr="000F472D" w:rsidRDefault="00B2035E" w:rsidP="007F5B84">
      <w:pPr>
        <w:jc w:val="both"/>
        <w:rPr>
          <w:rFonts w:cs="Arial"/>
          <w:szCs w:val="20"/>
        </w:rPr>
      </w:pPr>
    </w:p>
    <w:p w14:paraId="59E4CA0A" w14:textId="77777777" w:rsidR="00B2035E" w:rsidRPr="000F472D" w:rsidRDefault="00B2035E" w:rsidP="007F5B84">
      <w:pPr>
        <w:jc w:val="both"/>
        <w:rPr>
          <w:rFonts w:cs="Arial"/>
          <w:szCs w:val="20"/>
        </w:rPr>
      </w:pPr>
    </w:p>
    <w:p w14:paraId="4386ABAF" w14:textId="20751F89" w:rsidR="00B2035E" w:rsidRPr="000F472D" w:rsidRDefault="00B2035E" w:rsidP="00B2035E">
      <w:pPr>
        <w:tabs>
          <w:tab w:val="left" w:pos="5700"/>
        </w:tabs>
        <w:jc w:val="both"/>
        <w:rPr>
          <w:rFonts w:cs="Arial"/>
          <w:szCs w:val="20"/>
        </w:rPr>
      </w:pPr>
      <w:r w:rsidRPr="000F472D">
        <w:rPr>
          <w:rFonts w:cs="Arial"/>
          <w:szCs w:val="20"/>
        </w:rPr>
        <w:tab/>
      </w:r>
    </w:p>
    <w:p w14:paraId="363CA19F" w14:textId="3927B63A" w:rsidR="007F5B84" w:rsidRPr="000F472D" w:rsidRDefault="007F5B84" w:rsidP="007F5B84">
      <w:pPr>
        <w:jc w:val="both"/>
        <w:rPr>
          <w:rFonts w:cs="Arial"/>
          <w:szCs w:val="20"/>
        </w:rPr>
      </w:pPr>
      <w:r w:rsidRPr="000F472D">
        <w:rPr>
          <w:rFonts w:cs="Arial"/>
          <w:szCs w:val="20"/>
        </w:rPr>
        <w:br w:type="page"/>
      </w:r>
    </w:p>
    <w:p w14:paraId="4F1131B8" w14:textId="77777777" w:rsidR="007F5B84" w:rsidRPr="000F472D" w:rsidRDefault="007F5B84" w:rsidP="007F5B84">
      <w:pPr>
        <w:autoSpaceDE w:val="0"/>
        <w:autoSpaceDN w:val="0"/>
        <w:spacing w:before="40" w:after="40"/>
        <w:rPr>
          <w:rFonts w:cs="HelveticaNeueLT Arabic 55 Roman"/>
          <w:szCs w:val="20"/>
        </w:rPr>
      </w:pPr>
      <w:r w:rsidRPr="000F472D">
        <w:rPr>
          <w:rFonts w:cs="HelveticaNeueLT Arabic 55 Roman"/>
          <w:szCs w:val="20"/>
        </w:rPr>
        <w:t>Les prix figurant dans la présente annexe pourront être revus dans les conditions prévues au Contrat.</w:t>
      </w:r>
    </w:p>
    <w:p w14:paraId="61AD3B54" w14:textId="77777777" w:rsidR="007F5B84" w:rsidRPr="000F472D" w:rsidRDefault="007F5B84" w:rsidP="007F5B84">
      <w:pPr>
        <w:rPr>
          <w:rFonts w:cs="HelveticaNeueLT Arabic 55 Roman"/>
          <w:szCs w:val="20"/>
        </w:rPr>
      </w:pPr>
    </w:p>
    <w:p w14:paraId="4DC9FD66" w14:textId="77777777" w:rsidR="007F5B84" w:rsidRPr="000F472D" w:rsidRDefault="007F5B84" w:rsidP="007F5B84">
      <w:pPr>
        <w:jc w:val="both"/>
        <w:rPr>
          <w:rFonts w:cs="HelveticaNeueLT Arabic 55 Roman"/>
          <w:szCs w:val="20"/>
        </w:rPr>
      </w:pPr>
      <w:r w:rsidRPr="000F472D">
        <w:rPr>
          <w:rFonts w:cs="HelveticaNeueLT Arabic 55 Roman"/>
          <w:szCs w:val="20"/>
        </w:rPr>
        <w:t xml:space="preserve">Tous les prix mentionnés dans la présente annexe sont exprimés en euros (€) hors taxe (HT). </w:t>
      </w:r>
    </w:p>
    <w:p w14:paraId="590B23DF" w14:textId="77777777" w:rsidR="007F5B84" w:rsidRPr="000F472D" w:rsidRDefault="007F5B84" w:rsidP="007F5B84">
      <w:pPr>
        <w:jc w:val="both"/>
        <w:rPr>
          <w:rFonts w:cs="HelveticaNeueLT Arabic 55 Roman"/>
          <w:szCs w:val="20"/>
        </w:rPr>
      </w:pPr>
    </w:p>
    <w:p w14:paraId="1B6BF87B" w14:textId="77777777" w:rsidR="007F5B84" w:rsidRPr="000F472D" w:rsidRDefault="007F5B84" w:rsidP="007F5B84">
      <w:pPr>
        <w:jc w:val="both"/>
        <w:rPr>
          <w:rFonts w:cs="HelveticaNeueLT Arabic 55 Roman"/>
          <w:szCs w:val="20"/>
        </w:rPr>
      </w:pPr>
      <w:r w:rsidRPr="000F472D">
        <w:rPr>
          <w:rFonts w:cs="HelveticaNeueLT Arabic 55 Roman"/>
          <w:szCs w:val="20"/>
        </w:rPr>
        <w:t>Les montants sont calculés sur 6 décimales avec la règle d'arrondi suivante</w:t>
      </w:r>
      <w:r w:rsidRPr="000F472D">
        <w:rPr>
          <w:rFonts w:cs="Calibri"/>
          <w:szCs w:val="20"/>
        </w:rPr>
        <w:t> </w:t>
      </w:r>
      <w:r w:rsidRPr="000F472D">
        <w:rPr>
          <w:rFonts w:cs="HelveticaNeueLT Arabic 55 Roman"/>
          <w:szCs w:val="20"/>
        </w:rPr>
        <w:t>:</w:t>
      </w:r>
    </w:p>
    <w:p w14:paraId="182851B1" w14:textId="77777777" w:rsidR="007F5B84" w:rsidRPr="000F472D" w:rsidRDefault="007F5B84" w:rsidP="007F5B84">
      <w:pPr>
        <w:jc w:val="both"/>
        <w:rPr>
          <w:rFonts w:cs="HelveticaNeueLT Arabic 55 Roman"/>
          <w:szCs w:val="20"/>
        </w:rPr>
      </w:pPr>
      <w:r w:rsidRPr="000F472D">
        <w:rPr>
          <w:rFonts w:cs="HelveticaNeueLT Arabic 55 Roman"/>
          <w:szCs w:val="20"/>
        </w:rPr>
        <w:tab/>
        <w:t xml:space="preserve">- si la 7ième décimale est inférieure à 5, le montant est arrondi par défaut, </w:t>
      </w:r>
    </w:p>
    <w:p w14:paraId="5DD29FF5" w14:textId="77777777" w:rsidR="007F5B84" w:rsidRPr="000F472D" w:rsidRDefault="007F5B84" w:rsidP="007F5B84">
      <w:pPr>
        <w:jc w:val="both"/>
        <w:rPr>
          <w:rFonts w:cs="HelveticaNeueLT Arabic 55 Roman"/>
          <w:szCs w:val="20"/>
        </w:rPr>
      </w:pPr>
      <w:r w:rsidRPr="000F472D">
        <w:rPr>
          <w:rFonts w:cs="HelveticaNeueLT Arabic 55 Roman"/>
          <w:szCs w:val="20"/>
        </w:rPr>
        <w:tab/>
        <w:t>- si la 7ième décimale est supérieure ou égale à 5, le montant est arrondi par excès.</w:t>
      </w:r>
    </w:p>
    <w:p w14:paraId="3AAD816E" w14:textId="77777777" w:rsidR="008E35DC" w:rsidRPr="000F472D" w:rsidRDefault="008E35DC" w:rsidP="007F5B84">
      <w:pPr>
        <w:jc w:val="both"/>
        <w:rPr>
          <w:rFonts w:cs="HelveticaNeueLT Arabic 55 Roman"/>
          <w:szCs w:val="20"/>
        </w:rPr>
      </w:pPr>
    </w:p>
    <w:p w14:paraId="3F10E3FF" w14:textId="1F869327" w:rsidR="00527D14" w:rsidRPr="000F472D" w:rsidRDefault="00B31256" w:rsidP="00B31256">
      <w:pPr>
        <w:pStyle w:val="Titre1Prix"/>
      </w:pPr>
      <w:bookmarkStart w:id="16" w:name="_Toc149125725"/>
      <w:bookmarkEnd w:id="15"/>
      <w:r w:rsidRPr="000F472D">
        <w:t>P</w:t>
      </w:r>
      <w:r w:rsidR="00527D14" w:rsidRPr="000F472D">
        <w:t>rix relatifs à la collecte FTTE Activé Entreprises</w:t>
      </w:r>
      <w:bookmarkEnd w:id="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5"/>
        <w:gridCol w:w="939"/>
        <w:gridCol w:w="1873"/>
      </w:tblGrid>
      <w:tr w:rsidR="000F472D" w:rsidRPr="000F472D" w14:paraId="3F10E403" w14:textId="77777777" w:rsidTr="002D2BBA">
        <w:trPr>
          <w:tblHeader/>
        </w:trPr>
        <w:tc>
          <w:tcPr>
            <w:tcW w:w="5835" w:type="dxa"/>
            <w:shd w:val="clear" w:color="auto" w:fill="D9D9D9" w:themeFill="background1" w:themeFillShade="D9"/>
            <w:vAlign w:val="center"/>
          </w:tcPr>
          <w:p w14:paraId="3F10E400"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prestation</w:t>
            </w:r>
          </w:p>
        </w:tc>
        <w:tc>
          <w:tcPr>
            <w:tcW w:w="939" w:type="dxa"/>
            <w:shd w:val="clear" w:color="auto" w:fill="D9D9D9" w:themeFill="background1" w:themeFillShade="D9"/>
            <w:vAlign w:val="center"/>
          </w:tcPr>
          <w:p w14:paraId="3F10E401"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unité</w:t>
            </w:r>
          </w:p>
        </w:tc>
        <w:tc>
          <w:tcPr>
            <w:tcW w:w="1873" w:type="dxa"/>
            <w:shd w:val="clear" w:color="auto" w:fill="D9D9D9" w:themeFill="background1" w:themeFillShade="D9"/>
            <w:vAlign w:val="center"/>
          </w:tcPr>
          <w:p w14:paraId="3F10E402"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prix unitaire</w:t>
            </w:r>
          </w:p>
        </w:tc>
      </w:tr>
      <w:tr w:rsidR="000F472D" w:rsidRPr="000F472D" w14:paraId="3F10E407" w14:textId="77777777" w:rsidTr="002D2BBA">
        <w:tc>
          <w:tcPr>
            <w:tcW w:w="5835" w:type="dxa"/>
            <w:shd w:val="clear" w:color="auto" w:fill="auto"/>
            <w:vAlign w:val="center"/>
          </w:tcPr>
          <w:p w14:paraId="3F10E404" w14:textId="77777777" w:rsidR="00527D14" w:rsidRPr="000F472D" w:rsidRDefault="00527D14" w:rsidP="002D2BBA">
            <w:pPr>
              <w:pStyle w:val="Texte"/>
              <w:spacing w:before="60" w:after="60"/>
              <w:rPr>
                <w:snapToGrid w:val="0"/>
              </w:rPr>
            </w:pPr>
            <w:r w:rsidRPr="000F472D">
              <w:rPr>
                <w:snapToGrid w:val="0"/>
              </w:rPr>
              <w:t>modification de la collecte FTTE Activé Entreprises (VLAN-ID)</w:t>
            </w:r>
          </w:p>
        </w:tc>
        <w:tc>
          <w:tcPr>
            <w:tcW w:w="939" w:type="dxa"/>
            <w:shd w:val="clear" w:color="auto" w:fill="auto"/>
            <w:vAlign w:val="center"/>
          </w:tcPr>
          <w:p w14:paraId="3F10E405" w14:textId="77777777" w:rsidR="00527D14" w:rsidRPr="000F472D" w:rsidRDefault="00527D14" w:rsidP="002D2BBA">
            <w:pPr>
              <w:pStyle w:val="Texte"/>
              <w:spacing w:before="60" w:after="60"/>
              <w:jc w:val="center"/>
            </w:pPr>
            <w:r w:rsidRPr="000F472D">
              <w:t xml:space="preserve">collecte </w:t>
            </w:r>
          </w:p>
        </w:tc>
        <w:tc>
          <w:tcPr>
            <w:tcW w:w="1873" w:type="dxa"/>
            <w:vAlign w:val="center"/>
          </w:tcPr>
          <w:p w14:paraId="3F10E406" w14:textId="77777777" w:rsidR="00527D14" w:rsidRPr="000F472D" w:rsidRDefault="00527D14" w:rsidP="002D2BBA">
            <w:pPr>
              <w:pStyle w:val="Texte"/>
              <w:spacing w:before="60" w:after="60"/>
              <w:jc w:val="center"/>
            </w:pPr>
            <w:r w:rsidRPr="000F472D">
              <w:t>75</w:t>
            </w:r>
          </w:p>
        </w:tc>
      </w:tr>
      <w:tr w:rsidR="00527D14" w:rsidRPr="000F472D" w14:paraId="3F10E40B" w14:textId="77777777" w:rsidTr="002D2BBA">
        <w:tc>
          <w:tcPr>
            <w:tcW w:w="5835" w:type="dxa"/>
            <w:shd w:val="clear" w:color="auto" w:fill="auto"/>
            <w:vAlign w:val="center"/>
          </w:tcPr>
          <w:p w14:paraId="3F10E408" w14:textId="77777777" w:rsidR="00527D14" w:rsidRPr="000F472D" w:rsidRDefault="00527D14" w:rsidP="002D2BBA">
            <w:pPr>
              <w:pStyle w:val="Texte"/>
              <w:spacing w:before="60" w:after="60"/>
              <w:rPr>
                <w:snapToGrid w:val="0"/>
              </w:rPr>
            </w:pPr>
            <w:r w:rsidRPr="000F472D">
              <w:rPr>
                <w:snapToGrid w:val="0"/>
              </w:rPr>
              <w:t xml:space="preserve">création de la collecte </w:t>
            </w:r>
            <w:r w:rsidRPr="000F472D">
              <w:t>FTTE Activé Entreprises</w:t>
            </w:r>
          </w:p>
        </w:tc>
        <w:tc>
          <w:tcPr>
            <w:tcW w:w="939" w:type="dxa"/>
            <w:shd w:val="clear" w:color="auto" w:fill="auto"/>
            <w:vAlign w:val="center"/>
          </w:tcPr>
          <w:p w14:paraId="3F10E409" w14:textId="77777777" w:rsidR="00527D14" w:rsidRPr="000F472D" w:rsidRDefault="00527D14" w:rsidP="002D2BBA">
            <w:pPr>
              <w:pStyle w:val="Texte"/>
              <w:spacing w:before="60" w:after="60"/>
              <w:jc w:val="center"/>
            </w:pPr>
            <w:r w:rsidRPr="000F472D">
              <w:t>collecte</w:t>
            </w:r>
          </w:p>
        </w:tc>
        <w:tc>
          <w:tcPr>
            <w:tcW w:w="1873" w:type="dxa"/>
            <w:vAlign w:val="center"/>
          </w:tcPr>
          <w:p w14:paraId="3F10E40A" w14:textId="77777777" w:rsidR="00527D14" w:rsidRPr="000F472D" w:rsidRDefault="00527D14" w:rsidP="002D2BBA">
            <w:pPr>
              <w:pStyle w:val="Texte"/>
              <w:spacing w:before="60" w:after="60"/>
              <w:jc w:val="center"/>
            </w:pPr>
            <w:r w:rsidRPr="000F472D">
              <w:t>75</w:t>
            </w:r>
          </w:p>
        </w:tc>
      </w:tr>
    </w:tbl>
    <w:p w14:paraId="0C1BEFD5" w14:textId="77777777" w:rsidR="00F17A43" w:rsidRPr="000F472D" w:rsidRDefault="00F17A43" w:rsidP="00F17A43">
      <w:pPr>
        <w:pStyle w:val="Titre1Prix"/>
        <w:numPr>
          <w:ilvl w:val="0"/>
          <w:numId w:val="0"/>
        </w:numPr>
        <w:spacing w:before="0"/>
        <w:ind w:left="357" w:hanging="357"/>
        <w:rPr>
          <w:sz w:val="22"/>
          <w:szCs w:val="22"/>
        </w:rPr>
      </w:pPr>
    </w:p>
    <w:p w14:paraId="3F10E40C" w14:textId="5B314474" w:rsidR="00527D14" w:rsidRPr="000F472D" w:rsidRDefault="00B31256" w:rsidP="00B31256">
      <w:pPr>
        <w:pStyle w:val="Titre1Prix"/>
      </w:pPr>
      <w:bookmarkStart w:id="17" w:name="_Toc149125726"/>
      <w:r w:rsidRPr="000F472D">
        <w:t>P</w:t>
      </w:r>
      <w:r w:rsidR="00527D14" w:rsidRPr="000F472D">
        <w:t>rix relatifs à l’Accès FTTE Activé Entreprises</w:t>
      </w:r>
      <w:bookmarkEnd w:id="17"/>
    </w:p>
    <w:p w14:paraId="3F10E40D" w14:textId="77777777" w:rsidR="00527D14" w:rsidRPr="000F472D" w:rsidRDefault="00527D14" w:rsidP="00527D14">
      <w:pPr>
        <w:pStyle w:val="Texte"/>
      </w:pPr>
      <w:r w:rsidRPr="000F472D">
        <w:t xml:space="preserve">Les tarifs de l’Accès optique sont liés au débit d’Accès et au profil de </w:t>
      </w:r>
      <w:proofErr w:type="spellStart"/>
      <w:r w:rsidRPr="000F472D">
        <w:t>CoS</w:t>
      </w:r>
      <w:proofErr w:type="spellEnd"/>
      <w:r w:rsidRPr="000F472D">
        <w:t xml:space="preserve"> demandés par l’Opérateur.</w:t>
      </w:r>
    </w:p>
    <w:p w14:paraId="533F693D" w14:textId="77777777" w:rsidR="008E35DC" w:rsidRPr="000F472D" w:rsidRDefault="008E35DC" w:rsidP="00527D14">
      <w:pPr>
        <w:pStyle w:val="Texte"/>
      </w:pPr>
    </w:p>
    <w:p w14:paraId="4B641177" w14:textId="77777777" w:rsidR="00B31256" w:rsidRPr="000F472D" w:rsidRDefault="00B31256" w:rsidP="00B31256">
      <w:pPr>
        <w:pStyle w:val="Paragraphedeliste"/>
        <w:keepNext/>
        <w:numPr>
          <w:ilvl w:val="0"/>
          <w:numId w:val="21"/>
        </w:numPr>
        <w:spacing w:before="120" w:after="120"/>
        <w:contextualSpacing w:val="0"/>
        <w:outlineLvl w:val="1"/>
        <w:rPr>
          <w:rFonts w:cs="Arial"/>
          <w:b/>
          <w:bCs/>
          <w:iCs/>
          <w:vanish/>
          <w:sz w:val="28"/>
          <w:szCs w:val="28"/>
        </w:rPr>
      </w:pPr>
      <w:bookmarkStart w:id="18" w:name="_Toc141116132"/>
      <w:bookmarkStart w:id="19" w:name="_Toc149125727"/>
      <w:bookmarkStart w:id="20" w:name="_Toc469066120"/>
      <w:bookmarkStart w:id="21" w:name="_Toc468875177"/>
      <w:bookmarkStart w:id="22" w:name="_Toc468352046"/>
      <w:bookmarkEnd w:id="18"/>
      <w:bookmarkEnd w:id="19"/>
    </w:p>
    <w:p w14:paraId="43843944" w14:textId="77777777" w:rsidR="00B31256" w:rsidRPr="000F472D" w:rsidRDefault="00B31256" w:rsidP="00B31256">
      <w:pPr>
        <w:pStyle w:val="Paragraphedeliste"/>
        <w:keepNext/>
        <w:numPr>
          <w:ilvl w:val="0"/>
          <w:numId w:val="21"/>
        </w:numPr>
        <w:spacing w:before="120" w:after="120"/>
        <w:contextualSpacing w:val="0"/>
        <w:outlineLvl w:val="1"/>
        <w:rPr>
          <w:rFonts w:cs="Arial"/>
          <w:b/>
          <w:bCs/>
          <w:iCs/>
          <w:vanish/>
          <w:sz w:val="28"/>
          <w:szCs w:val="28"/>
        </w:rPr>
      </w:pPr>
      <w:bookmarkStart w:id="23" w:name="_Toc141116133"/>
      <w:bookmarkStart w:id="24" w:name="_Toc149125728"/>
      <w:bookmarkEnd w:id="23"/>
      <w:bookmarkEnd w:id="24"/>
    </w:p>
    <w:p w14:paraId="3F10E40E" w14:textId="58FED6D3" w:rsidR="00527D14" w:rsidRPr="000F472D" w:rsidRDefault="00527D14" w:rsidP="00B31256">
      <w:pPr>
        <w:pStyle w:val="Titre2"/>
        <w:rPr>
          <w:color w:val="auto"/>
        </w:rPr>
      </w:pPr>
      <w:bookmarkStart w:id="25" w:name="_Toc149125729"/>
      <w:r w:rsidRPr="000F472D">
        <w:rPr>
          <w:color w:val="auto"/>
        </w:rPr>
        <w:t>Frais de mise à disposition</w:t>
      </w:r>
      <w:bookmarkEnd w:id="20"/>
      <w:bookmarkEnd w:id="21"/>
      <w:bookmarkEnd w:id="22"/>
      <w:r w:rsidRPr="000F472D">
        <w:rPr>
          <w:color w:val="auto"/>
        </w:rPr>
        <w:t xml:space="preserve"> de l’Accès</w:t>
      </w:r>
      <w:bookmarkEnd w:id="25"/>
      <w:r w:rsidRPr="000F472D">
        <w:rPr>
          <w:color w:val="auto"/>
        </w:rPr>
        <w:t xml:space="preserve"> </w:t>
      </w:r>
    </w:p>
    <w:tbl>
      <w:tblPr>
        <w:tblW w:w="8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4"/>
        <w:gridCol w:w="2658"/>
      </w:tblGrid>
      <w:tr w:rsidR="000F472D" w:rsidRPr="000F472D" w14:paraId="3F10E411" w14:textId="77777777" w:rsidTr="002D2BBA">
        <w:trPr>
          <w:tblHeader/>
        </w:trPr>
        <w:tc>
          <w:tcPr>
            <w:tcW w:w="5674" w:type="dxa"/>
            <w:shd w:val="clear" w:color="auto" w:fill="D9D9D9" w:themeFill="background1" w:themeFillShade="D9"/>
            <w:vAlign w:val="center"/>
          </w:tcPr>
          <w:p w14:paraId="3F10E40F"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prestation</w:t>
            </w:r>
          </w:p>
        </w:tc>
        <w:tc>
          <w:tcPr>
            <w:tcW w:w="2658" w:type="dxa"/>
            <w:shd w:val="clear" w:color="auto" w:fill="D9D9D9" w:themeFill="background1" w:themeFillShade="D9"/>
            <w:vAlign w:val="center"/>
          </w:tcPr>
          <w:p w14:paraId="3F10E410"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frais de mise à disposition</w:t>
            </w:r>
          </w:p>
        </w:tc>
      </w:tr>
      <w:tr w:rsidR="000F472D" w:rsidRPr="000F472D" w14:paraId="3F10E414" w14:textId="77777777" w:rsidTr="002D2BBA">
        <w:tc>
          <w:tcPr>
            <w:tcW w:w="5674" w:type="dxa"/>
            <w:shd w:val="clear" w:color="auto" w:fill="auto"/>
            <w:vAlign w:val="center"/>
          </w:tcPr>
          <w:p w14:paraId="3F10E412" w14:textId="77777777" w:rsidR="00527D14" w:rsidRPr="000F472D" w:rsidRDefault="00527D14" w:rsidP="002D2BBA">
            <w:pPr>
              <w:pStyle w:val="Tableau10"/>
              <w:spacing w:before="60" w:after="60"/>
              <w:rPr>
                <w:rFonts w:ascii="Helvetica 55 Roman" w:hAnsi="Helvetica 55 Roman"/>
              </w:rPr>
            </w:pPr>
            <w:r w:rsidRPr="000F472D">
              <w:rPr>
                <w:rFonts w:ascii="Helvetica 55 Roman" w:hAnsi="Helvetica 55 Roman"/>
              </w:rPr>
              <w:t>Accès FTTE Activé Entreprises *</w:t>
            </w:r>
          </w:p>
        </w:tc>
        <w:tc>
          <w:tcPr>
            <w:tcW w:w="2658" w:type="dxa"/>
            <w:shd w:val="clear" w:color="auto" w:fill="auto"/>
            <w:vAlign w:val="center"/>
          </w:tcPr>
          <w:p w14:paraId="3F10E413"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 730</w:t>
            </w:r>
          </w:p>
        </w:tc>
      </w:tr>
      <w:tr w:rsidR="000F472D" w:rsidRPr="000F472D" w14:paraId="3F10E417" w14:textId="77777777" w:rsidTr="002D2BBA">
        <w:tc>
          <w:tcPr>
            <w:tcW w:w="5674" w:type="dxa"/>
            <w:tcBorders>
              <w:top w:val="single" w:sz="4" w:space="0" w:color="auto"/>
              <w:left w:val="single" w:sz="4" w:space="0" w:color="auto"/>
              <w:bottom w:val="single" w:sz="4" w:space="0" w:color="auto"/>
              <w:right w:val="single" w:sz="4" w:space="0" w:color="auto"/>
            </w:tcBorders>
            <w:shd w:val="clear" w:color="auto" w:fill="auto"/>
            <w:vAlign w:val="center"/>
          </w:tcPr>
          <w:p w14:paraId="3F10E415" w14:textId="77777777" w:rsidR="00527D14" w:rsidRPr="000F472D" w:rsidRDefault="00527D14" w:rsidP="002D2BBA">
            <w:pPr>
              <w:pStyle w:val="Tableau10"/>
              <w:spacing w:before="60" w:after="60"/>
              <w:rPr>
                <w:rFonts w:ascii="Helvetica 55 Roman" w:hAnsi="Helvetica 55 Roman"/>
              </w:rPr>
            </w:pPr>
            <w:r w:rsidRPr="000F472D">
              <w:rPr>
                <w:rFonts w:ascii="Helvetica 55 Roman" w:hAnsi="Helvetica 55 Roman"/>
              </w:rPr>
              <w:t>câblage optique de longueur comprise entre 30 à 60 mètres</w:t>
            </w:r>
          </w:p>
        </w:tc>
        <w:tc>
          <w:tcPr>
            <w:tcW w:w="2658" w:type="dxa"/>
            <w:tcBorders>
              <w:top w:val="single" w:sz="4" w:space="0" w:color="auto"/>
              <w:left w:val="single" w:sz="4" w:space="0" w:color="auto"/>
              <w:bottom w:val="single" w:sz="4" w:space="0" w:color="auto"/>
              <w:right w:val="single" w:sz="4" w:space="0" w:color="auto"/>
            </w:tcBorders>
            <w:shd w:val="clear" w:color="auto" w:fill="auto"/>
            <w:vAlign w:val="center"/>
          </w:tcPr>
          <w:p w14:paraId="3F10E416"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299</w:t>
            </w:r>
          </w:p>
        </w:tc>
      </w:tr>
      <w:tr w:rsidR="000F472D" w:rsidRPr="000F472D" w14:paraId="3F10E41A" w14:textId="77777777" w:rsidTr="002D2BBA">
        <w:tc>
          <w:tcPr>
            <w:tcW w:w="5674" w:type="dxa"/>
            <w:tcBorders>
              <w:top w:val="single" w:sz="4" w:space="0" w:color="auto"/>
              <w:left w:val="single" w:sz="4" w:space="0" w:color="auto"/>
              <w:bottom w:val="single" w:sz="4" w:space="0" w:color="auto"/>
              <w:right w:val="single" w:sz="4" w:space="0" w:color="auto"/>
            </w:tcBorders>
            <w:shd w:val="clear" w:color="auto" w:fill="auto"/>
            <w:vAlign w:val="center"/>
          </w:tcPr>
          <w:p w14:paraId="3F10E418" w14:textId="77777777" w:rsidR="00527D14" w:rsidRPr="000F472D" w:rsidRDefault="00527D14" w:rsidP="002D2BBA">
            <w:pPr>
              <w:pStyle w:val="Tableau10"/>
              <w:spacing w:before="60" w:after="60"/>
              <w:rPr>
                <w:rFonts w:ascii="Helvetica 55 Roman" w:hAnsi="Helvetica 55 Roman"/>
              </w:rPr>
            </w:pPr>
            <w:r w:rsidRPr="000F472D">
              <w:rPr>
                <w:rFonts w:ascii="Helvetica 55 Roman" w:hAnsi="Helvetica 55 Roman"/>
              </w:rPr>
              <w:t>câblage optique de longueur supérieure à 60 mètres</w:t>
            </w:r>
          </w:p>
        </w:tc>
        <w:tc>
          <w:tcPr>
            <w:tcW w:w="2658" w:type="dxa"/>
            <w:tcBorders>
              <w:top w:val="single" w:sz="4" w:space="0" w:color="auto"/>
              <w:left w:val="single" w:sz="4" w:space="0" w:color="auto"/>
              <w:bottom w:val="single" w:sz="4" w:space="0" w:color="auto"/>
              <w:right w:val="single" w:sz="4" w:space="0" w:color="auto"/>
            </w:tcBorders>
            <w:shd w:val="clear" w:color="auto" w:fill="auto"/>
            <w:vAlign w:val="center"/>
          </w:tcPr>
          <w:p w14:paraId="3F10E419"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sur devis</w:t>
            </w:r>
          </w:p>
        </w:tc>
      </w:tr>
    </w:tbl>
    <w:p w14:paraId="3F10E41B" w14:textId="77777777" w:rsidR="00527D14" w:rsidRPr="000F472D" w:rsidRDefault="00527D14" w:rsidP="00527D14">
      <w:pPr>
        <w:spacing w:before="120"/>
        <w:jc w:val="both"/>
        <w:rPr>
          <w:rFonts w:cs="Arial"/>
          <w:szCs w:val="20"/>
        </w:rPr>
      </w:pPr>
      <w:r w:rsidRPr="000F472D">
        <w:rPr>
          <w:rFonts w:cs="Arial"/>
          <w:szCs w:val="20"/>
        </w:rPr>
        <w:t>* comprend le câble optique de longueur inférieure à 30 mètres.</w:t>
      </w:r>
    </w:p>
    <w:p w14:paraId="11277C69" w14:textId="3FFB3797" w:rsidR="008E35DC" w:rsidRPr="000F472D" w:rsidRDefault="00527D14" w:rsidP="00527D14">
      <w:pPr>
        <w:spacing w:before="120"/>
        <w:jc w:val="both"/>
        <w:rPr>
          <w:rFonts w:cs="Arial"/>
          <w:szCs w:val="20"/>
        </w:rPr>
      </w:pPr>
      <w:r w:rsidRPr="000F472D">
        <w:rPr>
          <w:rFonts w:cs="Arial"/>
          <w:szCs w:val="20"/>
        </w:rPr>
        <w:t>Cette longueur de câble optique est décrite dans les STAS.</w:t>
      </w:r>
    </w:p>
    <w:p w14:paraId="06A6624C" w14:textId="77777777" w:rsidR="00F17A43" w:rsidRPr="000F472D" w:rsidRDefault="00F17A43" w:rsidP="00527D14">
      <w:pPr>
        <w:spacing w:before="120"/>
        <w:jc w:val="both"/>
        <w:rPr>
          <w:rFonts w:cs="Arial"/>
          <w:szCs w:val="20"/>
        </w:rPr>
      </w:pPr>
    </w:p>
    <w:p w14:paraId="6BC7D1D8" w14:textId="77777777" w:rsidR="00F17A43" w:rsidRPr="000F472D" w:rsidRDefault="00F17A43" w:rsidP="00F17A43">
      <w:pPr>
        <w:pStyle w:val="Titre2"/>
        <w:rPr>
          <w:color w:val="auto"/>
        </w:rPr>
      </w:pPr>
      <w:bookmarkStart w:id="26" w:name="_Toc149125730"/>
      <w:r w:rsidRPr="000F472D">
        <w:rPr>
          <w:color w:val="auto"/>
        </w:rPr>
        <w:t>Abonnement mensuel de l’Accès</w:t>
      </w:r>
      <w:bookmarkEnd w:id="26"/>
      <w:r w:rsidRPr="000F472D">
        <w:rPr>
          <w:color w:val="auto"/>
        </w:rPr>
        <w:t xml:space="preserve"> </w:t>
      </w:r>
    </w:p>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417"/>
        <w:gridCol w:w="1134"/>
        <w:gridCol w:w="1276"/>
        <w:gridCol w:w="1134"/>
      </w:tblGrid>
      <w:tr w:rsidR="000F472D" w:rsidRPr="000F472D" w14:paraId="545CEA2C" w14:textId="77777777" w:rsidTr="00056681">
        <w:trPr>
          <w:tblHeader/>
        </w:trPr>
        <w:tc>
          <w:tcPr>
            <w:tcW w:w="2660" w:type="dxa"/>
            <w:vMerge w:val="restart"/>
            <w:shd w:val="clear" w:color="auto" w:fill="D9D9D9" w:themeFill="background1" w:themeFillShade="D9"/>
            <w:vAlign w:val="center"/>
          </w:tcPr>
          <w:p w14:paraId="6BCA412E" w14:textId="77777777" w:rsidR="00F17A43" w:rsidRPr="000F472D" w:rsidRDefault="00F17A43" w:rsidP="00056681">
            <w:pPr>
              <w:pStyle w:val="Tableau10centr"/>
              <w:rPr>
                <w:rFonts w:ascii="Helvetica 55 Roman" w:hAnsi="Helvetica 55 Roman"/>
              </w:rPr>
            </w:pPr>
            <w:r w:rsidRPr="000F472D">
              <w:rPr>
                <w:rFonts w:ascii="Helvetica 55 Roman" w:hAnsi="Helvetica 55 Roman"/>
              </w:rPr>
              <w:t>prestation</w:t>
            </w:r>
          </w:p>
        </w:tc>
        <w:tc>
          <w:tcPr>
            <w:tcW w:w="4961" w:type="dxa"/>
            <w:gridSpan w:val="4"/>
            <w:shd w:val="clear" w:color="auto" w:fill="D9D9D9" w:themeFill="background1" w:themeFillShade="D9"/>
            <w:vAlign w:val="center"/>
          </w:tcPr>
          <w:p w14:paraId="49336956" w14:textId="77777777" w:rsidR="00F17A43" w:rsidRPr="000F472D" w:rsidRDefault="00F17A43" w:rsidP="00056681">
            <w:pPr>
              <w:pStyle w:val="Tableau10centr"/>
              <w:rPr>
                <w:rFonts w:ascii="Helvetica 55 Roman" w:hAnsi="Helvetica 55 Roman"/>
              </w:rPr>
            </w:pPr>
            <w:r w:rsidRPr="000F472D">
              <w:rPr>
                <w:rFonts w:ascii="Helvetica 55 Roman" w:hAnsi="Helvetica 55 Roman"/>
              </w:rPr>
              <w:t>abonnement mensuel</w:t>
            </w:r>
          </w:p>
        </w:tc>
      </w:tr>
      <w:tr w:rsidR="000F472D" w:rsidRPr="000F472D" w14:paraId="7E403D20" w14:textId="77777777" w:rsidTr="00056681">
        <w:trPr>
          <w:tblHeader/>
        </w:trPr>
        <w:tc>
          <w:tcPr>
            <w:tcW w:w="2660" w:type="dxa"/>
            <w:vMerge/>
            <w:shd w:val="clear" w:color="auto" w:fill="D9D9D9" w:themeFill="background1" w:themeFillShade="D9"/>
            <w:vAlign w:val="center"/>
          </w:tcPr>
          <w:p w14:paraId="0B908356" w14:textId="77777777" w:rsidR="00F17A43" w:rsidRPr="000F472D" w:rsidRDefault="00F17A43" w:rsidP="00056681">
            <w:pPr>
              <w:pStyle w:val="Texte"/>
              <w:spacing w:before="60" w:after="60"/>
              <w:jc w:val="center"/>
            </w:pPr>
          </w:p>
        </w:tc>
        <w:tc>
          <w:tcPr>
            <w:tcW w:w="1417" w:type="dxa"/>
            <w:tcBorders>
              <w:bottom w:val="single" w:sz="4" w:space="0" w:color="auto"/>
            </w:tcBorders>
            <w:shd w:val="clear" w:color="auto" w:fill="auto"/>
            <w:vAlign w:val="center"/>
          </w:tcPr>
          <w:p w14:paraId="420B3C8E" w14:textId="77777777" w:rsidR="00F17A43" w:rsidRPr="000F472D" w:rsidRDefault="00F17A43" w:rsidP="00056681">
            <w:pPr>
              <w:pStyle w:val="Tableau10centr"/>
              <w:rPr>
                <w:rFonts w:ascii="Helvetica 55 Roman" w:hAnsi="Helvetica 55 Roman"/>
              </w:rPr>
            </w:pPr>
            <w:r w:rsidRPr="000F472D">
              <w:rPr>
                <w:rFonts w:ascii="Helvetica 55 Roman" w:hAnsi="Helvetica 55 Roman"/>
              </w:rPr>
              <w:t>10 Mbit/s</w:t>
            </w:r>
          </w:p>
        </w:tc>
        <w:tc>
          <w:tcPr>
            <w:tcW w:w="1134" w:type="dxa"/>
            <w:tcBorders>
              <w:bottom w:val="single" w:sz="4" w:space="0" w:color="auto"/>
            </w:tcBorders>
            <w:shd w:val="clear" w:color="auto" w:fill="auto"/>
            <w:vAlign w:val="center"/>
          </w:tcPr>
          <w:p w14:paraId="441EE3E9" w14:textId="77777777" w:rsidR="00F17A43" w:rsidRPr="000F472D" w:rsidRDefault="00F17A43" w:rsidP="00056681">
            <w:pPr>
              <w:pStyle w:val="Tableau10centr"/>
              <w:rPr>
                <w:rFonts w:ascii="Helvetica 55 Roman" w:hAnsi="Helvetica 55 Roman"/>
              </w:rPr>
            </w:pPr>
            <w:r w:rsidRPr="000F472D">
              <w:rPr>
                <w:rFonts w:ascii="Helvetica 55 Roman" w:hAnsi="Helvetica 55 Roman"/>
              </w:rPr>
              <w:t>20 Mbit/s</w:t>
            </w:r>
          </w:p>
        </w:tc>
        <w:tc>
          <w:tcPr>
            <w:tcW w:w="1276" w:type="dxa"/>
            <w:tcBorders>
              <w:bottom w:val="single" w:sz="4" w:space="0" w:color="auto"/>
            </w:tcBorders>
            <w:shd w:val="clear" w:color="auto" w:fill="auto"/>
            <w:vAlign w:val="center"/>
          </w:tcPr>
          <w:p w14:paraId="701A30B1" w14:textId="77777777" w:rsidR="00F17A43" w:rsidRPr="000F472D" w:rsidRDefault="00F17A43" w:rsidP="00056681">
            <w:pPr>
              <w:pStyle w:val="Tableau10centr"/>
              <w:rPr>
                <w:rFonts w:ascii="Helvetica 55 Roman" w:hAnsi="Helvetica 55 Roman"/>
              </w:rPr>
            </w:pPr>
            <w:r w:rsidRPr="000F472D">
              <w:rPr>
                <w:rFonts w:ascii="Helvetica 55 Roman" w:hAnsi="Helvetica 55 Roman"/>
              </w:rPr>
              <w:t>30 Mb/s</w:t>
            </w:r>
          </w:p>
        </w:tc>
        <w:tc>
          <w:tcPr>
            <w:tcW w:w="1134" w:type="dxa"/>
            <w:tcBorders>
              <w:bottom w:val="single" w:sz="4" w:space="0" w:color="auto"/>
            </w:tcBorders>
            <w:shd w:val="clear" w:color="auto" w:fill="auto"/>
            <w:vAlign w:val="center"/>
          </w:tcPr>
          <w:p w14:paraId="37CAE858" w14:textId="77777777" w:rsidR="00F17A43" w:rsidRPr="000F472D" w:rsidRDefault="00F17A43" w:rsidP="00056681">
            <w:pPr>
              <w:pStyle w:val="Tableau10centr"/>
              <w:rPr>
                <w:rFonts w:ascii="Helvetica 55 Roman" w:hAnsi="Helvetica 55 Roman"/>
              </w:rPr>
            </w:pPr>
            <w:r w:rsidRPr="000F472D">
              <w:rPr>
                <w:rFonts w:ascii="Helvetica 55 Roman" w:hAnsi="Helvetica 55 Roman"/>
              </w:rPr>
              <w:t>40 Mbit/s</w:t>
            </w:r>
          </w:p>
        </w:tc>
      </w:tr>
      <w:tr w:rsidR="000F472D" w:rsidRPr="000F472D" w14:paraId="313937C0" w14:textId="77777777" w:rsidTr="00056681">
        <w:tc>
          <w:tcPr>
            <w:tcW w:w="2660" w:type="dxa"/>
            <w:shd w:val="clear" w:color="auto" w:fill="auto"/>
            <w:vAlign w:val="center"/>
          </w:tcPr>
          <w:p w14:paraId="0175E792" w14:textId="77777777" w:rsidR="00F17A43" w:rsidRPr="000F472D" w:rsidRDefault="00F17A43" w:rsidP="00056681">
            <w:pPr>
              <w:pStyle w:val="Tableau10"/>
              <w:spacing w:before="60" w:after="60"/>
              <w:rPr>
                <w:rFonts w:ascii="Helvetica 55 Roman" w:hAnsi="Helvetica 55 Roman"/>
              </w:rPr>
            </w:pPr>
            <w:r w:rsidRPr="000F472D">
              <w:rPr>
                <w:rFonts w:ascii="Helvetica 55 Roman" w:hAnsi="Helvetica 55 Roman"/>
              </w:rPr>
              <w:t xml:space="preserve">Accès FTTE Activé Entreprises data entreprise </w:t>
            </w:r>
          </w:p>
        </w:tc>
        <w:tc>
          <w:tcPr>
            <w:tcW w:w="1417" w:type="dxa"/>
            <w:shd w:val="clear" w:color="auto" w:fill="auto"/>
            <w:vAlign w:val="bottom"/>
          </w:tcPr>
          <w:p w14:paraId="234171BB"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175</w:t>
            </w:r>
          </w:p>
        </w:tc>
        <w:tc>
          <w:tcPr>
            <w:tcW w:w="1134" w:type="dxa"/>
            <w:shd w:val="clear" w:color="auto" w:fill="auto"/>
            <w:vAlign w:val="bottom"/>
          </w:tcPr>
          <w:p w14:paraId="20B4D46D"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215</w:t>
            </w:r>
          </w:p>
        </w:tc>
        <w:tc>
          <w:tcPr>
            <w:tcW w:w="1276" w:type="dxa"/>
            <w:shd w:val="clear" w:color="auto" w:fill="auto"/>
            <w:vAlign w:val="bottom"/>
          </w:tcPr>
          <w:p w14:paraId="54460F22"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230</w:t>
            </w:r>
          </w:p>
        </w:tc>
        <w:tc>
          <w:tcPr>
            <w:tcW w:w="1134" w:type="dxa"/>
            <w:shd w:val="clear" w:color="auto" w:fill="auto"/>
            <w:vAlign w:val="bottom"/>
          </w:tcPr>
          <w:p w14:paraId="1EBF7005"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245</w:t>
            </w:r>
          </w:p>
        </w:tc>
      </w:tr>
      <w:tr w:rsidR="000F472D" w:rsidRPr="000F472D" w14:paraId="48C4F538" w14:textId="77777777" w:rsidTr="00056681">
        <w:tc>
          <w:tcPr>
            <w:tcW w:w="2660" w:type="dxa"/>
            <w:shd w:val="clear" w:color="auto" w:fill="auto"/>
            <w:vAlign w:val="center"/>
          </w:tcPr>
          <w:p w14:paraId="7B1C829C" w14:textId="77777777" w:rsidR="00F17A43" w:rsidRPr="000F472D" w:rsidRDefault="00F17A43" w:rsidP="00056681">
            <w:pPr>
              <w:pStyle w:val="Tableau10"/>
              <w:spacing w:before="60" w:after="60"/>
              <w:rPr>
                <w:rFonts w:ascii="Helvetica 55 Roman" w:hAnsi="Helvetica 55 Roman"/>
                <w:lang w:val="pt-BR"/>
              </w:rPr>
            </w:pPr>
            <w:r w:rsidRPr="000F472D">
              <w:rPr>
                <w:rFonts w:ascii="Helvetica 55 Roman" w:hAnsi="Helvetica 55 Roman"/>
              </w:rPr>
              <w:t>Accès FTTE Activé Entreprises business</w:t>
            </w:r>
          </w:p>
        </w:tc>
        <w:tc>
          <w:tcPr>
            <w:tcW w:w="1417" w:type="dxa"/>
            <w:shd w:val="clear" w:color="auto" w:fill="auto"/>
            <w:vAlign w:val="bottom"/>
          </w:tcPr>
          <w:p w14:paraId="0FCB8DEA"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185</w:t>
            </w:r>
          </w:p>
        </w:tc>
        <w:tc>
          <w:tcPr>
            <w:tcW w:w="1134" w:type="dxa"/>
            <w:shd w:val="clear" w:color="auto" w:fill="auto"/>
            <w:vAlign w:val="bottom"/>
          </w:tcPr>
          <w:p w14:paraId="0F100B93"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225</w:t>
            </w:r>
          </w:p>
        </w:tc>
        <w:tc>
          <w:tcPr>
            <w:tcW w:w="1276" w:type="dxa"/>
            <w:shd w:val="clear" w:color="auto" w:fill="auto"/>
            <w:vAlign w:val="bottom"/>
          </w:tcPr>
          <w:p w14:paraId="7598B767"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240</w:t>
            </w:r>
          </w:p>
        </w:tc>
        <w:tc>
          <w:tcPr>
            <w:tcW w:w="1134" w:type="dxa"/>
            <w:shd w:val="clear" w:color="auto" w:fill="auto"/>
            <w:vAlign w:val="bottom"/>
          </w:tcPr>
          <w:p w14:paraId="7EC0E2AD"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255</w:t>
            </w:r>
          </w:p>
        </w:tc>
      </w:tr>
      <w:tr w:rsidR="00F17A43" w:rsidRPr="000F472D" w14:paraId="2BF1306C" w14:textId="77777777" w:rsidTr="00056681">
        <w:tc>
          <w:tcPr>
            <w:tcW w:w="2660" w:type="dxa"/>
            <w:shd w:val="clear" w:color="auto" w:fill="auto"/>
            <w:vAlign w:val="center"/>
          </w:tcPr>
          <w:p w14:paraId="47002E40" w14:textId="77777777" w:rsidR="00F17A43" w:rsidRPr="000F472D" w:rsidRDefault="00F17A43" w:rsidP="00056681">
            <w:pPr>
              <w:pStyle w:val="Tableau10"/>
              <w:spacing w:before="60" w:after="60"/>
              <w:rPr>
                <w:rFonts w:ascii="Helvetica 55 Roman" w:hAnsi="Helvetica 55 Roman"/>
                <w:lang w:val="pt-BR"/>
              </w:rPr>
            </w:pPr>
            <w:r w:rsidRPr="000F472D">
              <w:rPr>
                <w:rFonts w:ascii="Helvetica 55 Roman" w:hAnsi="Helvetica 55 Roman"/>
                <w:lang w:val="pt-BR"/>
              </w:rPr>
              <w:t>Accés FTTE Activé Entreprises data garantie</w:t>
            </w:r>
          </w:p>
        </w:tc>
        <w:tc>
          <w:tcPr>
            <w:tcW w:w="1417" w:type="dxa"/>
            <w:shd w:val="clear" w:color="auto" w:fill="auto"/>
            <w:vAlign w:val="bottom"/>
          </w:tcPr>
          <w:p w14:paraId="6CFB1CF9"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195</w:t>
            </w:r>
          </w:p>
        </w:tc>
        <w:tc>
          <w:tcPr>
            <w:tcW w:w="1134" w:type="dxa"/>
            <w:shd w:val="clear" w:color="auto" w:fill="auto"/>
            <w:vAlign w:val="bottom"/>
          </w:tcPr>
          <w:p w14:paraId="7893607C"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235</w:t>
            </w:r>
          </w:p>
        </w:tc>
        <w:tc>
          <w:tcPr>
            <w:tcW w:w="1276" w:type="dxa"/>
            <w:shd w:val="clear" w:color="auto" w:fill="auto"/>
            <w:vAlign w:val="bottom"/>
          </w:tcPr>
          <w:p w14:paraId="48E961C5"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250</w:t>
            </w:r>
          </w:p>
        </w:tc>
        <w:tc>
          <w:tcPr>
            <w:tcW w:w="1134" w:type="dxa"/>
            <w:shd w:val="clear" w:color="auto" w:fill="auto"/>
            <w:vAlign w:val="bottom"/>
          </w:tcPr>
          <w:p w14:paraId="3C588B9F" w14:textId="77777777" w:rsidR="00F17A43" w:rsidRPr="000F472D" w:rsidRDefault="00F17A43" w:rsidP="00056681">
            <w:pPr>
              <w:spacing w:before="60" w:after="60"/>
              <w:jc w:val="center"/>
              <w:rPr>
                <w:rFonts w:cs="Arial"/>
                <w:sz w:val="22"/>
                <w:szCs w:val="22"/>
              </w:rPr>
            </w:pPr>
            <w:r w:rsidRPr="000F472D">
              <w:rPr>
                <w:rFonts w:ascii="Calibri" w:hAnsi="Calibri" w:cs="Calibri"/>
                <w:sz w:val="22"/>
                <w:szCs w:val="22"/>
              </w:rPr>
              <w:t>265</w:t>
            </w:r>
          </w:p>
        </w:tc>
      </w:tr>
    </w:tbl>
    <w:p w14:paraId="08B6E6FB" w14:textId="77777777" w:rsidR="00F17A43" w:rsidRPr="000F472D" w:rsidRDefault="00F17A43" w:rsidP="00527D14">
      <w:pPr>
        <w:spacing w:before="120"/>
        <w:jc w:val="both"/>
        <w:rPr>
          <w:rFonts w:cs="Arial"/>
          <w:szCs w:val="20"/>
        </w:rPr>
      </w:pPr>
    </w:p>
    <w:p w14:paraId="595D9F89" w14:textId="48C2693D" w:rsidR="008E35DC" w:rsidRPr="000F472D" w:rsidRDefault="00F17A43" w:rsidP="002A0B60">
      <w:pPr>
        <w:pStyle w:val="Titre2"/>
        <w:numPr>
          <w:ilvl w:val="0"/>
          <w:numId w:val="0"/>
        </w:numPr>
        <w:rPr>
          <w:color w:val="auto"/>
          <w:sz w:val="2"/>
          <w:szCs w:val="2"/>
        </w:rPr>
      </w:pPr>
      <w:r w:rsidRPr="000F472D">
        <w:rPr>
          <w:color w:val="auto"/>
        </w:rPr>
        <w:br w:type="page"/>
      </w:r>
    </w:p>
    <w:tbl>
      <w:tblPr>
        <w:tblW w:w="10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134"/>
        <w:gridCol w:w="1215"/>
        <w:gridCol w:w="1395"/>
        <w:gridCol w:w="1250"/>
        <w:gridCol w:w="1228"/>
        <w:gridCol w:w="1136"/>
      </w:tblGrid>
      <w:tr w:rsidR="000F472D" w:rsidRPr="000F472D" w14:paraId="3F10E444" w14:textId="77777777" w:rsidTr="002D2BBA">
        <w:trPr>
          <w:tblHeader/>
        </w:trPr>
        <w:tc>
          <w:tcPr>
            <w:tcW w:w="2660" w:type="dxa"/>
            <w:vMerge w:val="restart"/>
            <w:shd w:val="clear" w:color="auto" w:fill="D9D9D9" w:themeFill="background1" w:themeFillShade="D9"/>
            <w:vAlign w:val="center"/>
          </w:tcPr>
          <w:p w14:paraId="3F10E442" w14:textId="666D264C" w:rsidR="00527D14" w:rsidRPr="000F472D" w:rsidRDefault="008E35DC" w:rsidP="002D2BBA">
            <w:pPr>
              <w:pStyle w:val="Tableau10centr"/>
              <w:rPr>
                <w:rFonts w:ascii="Helvetica 55 Roman" w:hAnsi="Helvetica 55 Roman"/>
              </w:rPr>
            </w:pPr>
            <w:r w:rsidRPr="000F472D">
              <w:br w:type="page"/>
            </w:r>
            <w:r w:rsidR="00527D14" w:rsidRPr="000F472D">
              <w:rPr>
                <w:rFonts w:ascii="Helvetica 55 Roman" w:hAnsi="Helvetica 55 Roman"/>
              </w:rPr>
              <w:t>prestation</w:t>
            </w:r>
          </w:p>
        </w:tc>
        <w:tc>
          <w:tcPr>
            <w:tcW w:w="7358" w:type="dxa"/>
            <w:gridSpan w:val="6"/>
            <w:shd w:val="clear" w:color="auto" w:fill="D9D9D9" w:themeFill="background1" w:themeFillShade="D9"/>
            <w:vAlign w:val="center"/>
          </w:tcPr>
          <w:p w14:paraId="3F10E443"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abonnement mensuel</w:t>
            </w:r>
          </w:p>
        </w:tc>
      </w:tr>
      <w:tr w:rsidR="000F472D" w:rsidRPr="000F472D" w14:paraId="3F10E44C" w14:textId="77777777" w:rsidTr="002D2BBA">
        <w:trPr>
          <w:tblHeader/>
        </w:trPr>
        <w:tc>
          <w:tcPr>
            <w:tcW w:w="2660" w:type="dxa"/>
            <w:vMerge/>
            <w:shd w:val="clear" w:color="auto" w:fill="D9D9D9" w:themeFill="background1" w:themeFillShade="D9"/>
            <w:vAlign w:val="center"/>
          </w:tcPr>
          <w:p w14:paraId="3F10E445" w14:textId="77777777" w:rsidR="00527D14" w:rsidRPr="000F472D" w:rsidRDefault="00527D14" w:rsidP="002D2BBA">
            <w:pPr>
              <w:pStyle w:val="Texte"/>
              <w:spacing w:before="60" w:after="60"/>
              <w:jc w:val="center"/>
            </w:pPr>
          </w:p>
        </w:tc>
        <w:tc>
          <w:tcPr>
            <w:tcW w:w="1134" w:type="dxa"/>
            <w:shd w:val="clear" w:color="auto" w:fill="auto"/>
            <w:vAlign w:val="center"/>
          </w:tcPr>
          <w:p w14:paraId="3F10E446"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50 Mbit/s</w:t>
            </w:r>
          </w:p>
        </w:tc>
        <w:tc>
          <w:tcPr>
            <w:tcW w:w="1215" w:type="dxa"/>
            <w:shd w:val="clear" w:color="auto" w:fill="auto"/>
            <w:vAlign w:val="center"/>
          </w:tcPr>
          <w:p w14:paraId="3F10E447"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100 Mbit/s</w:t>
            </w:r>
          </w:p>
        </w:tc>
        <w:tc>
          <w:tcPr>
            <w:tcW w:w="1395" w:type="dxa"/>
            <w:tcBorders>
              <w:bottom w:val="single" w:sz="4" w:space="0" w:color="auto"/>
            </w:tcBorders>
            <w:shd w:val="clear" w:color="auto" w:fill="auto"/>
            <w:vAlign w:val="center"/>
          </w:tcPr>
          <w:p w14:paraId="3F10E448" w14:textId="647C1D58" w:rsidR="00527D14" w:rsidRPr="000F472D" w:rsidRDefault="003400EC" w:rsidP="002D2BBA">
            <w:pPr>
              <w:pStyle w:val="Tableau10centr"/>
              <w:rPr>
                <w:rFonts w:ascii="Helvetica 55 Roman" w:hAnsi="Helvetica 55 Roman"/>
              </w:rPr>
            </w:pPr>
            <w:r w:rsidRPr="000F472D">
              <w:rPr>
                <w:rFonts w:ascii="Helvetica 55 Roman" w:hAnsi="Helvetica 55 Roman"/>
              </w:rPr>
              <w:t>200 Mbit</w:t>
            </w:r>
            <w:r w:rsidR="00527D14" w:rsidRPr="000F472D">
              <w:rPr>
                <w:rFonts w:ascii="Helvetica 55 Roman" w:hAnsi="Helvetica 55 Roman"/>
              </w:rPr>
              <w:t xml:space="preserve">/s </w:t>
            </w:r>
          </w:p>
        </w:tc>
        <w:tc>
          <w:tcPr>
            <w:tcW w:w="1250" w:type="dxa"/>
            <w:tcBorders>
              <w:bottom w:val="single" w:sz="4" w:space="0" w:color="auto"/>
            </w:tcBorders>
            <w:shd w:val="clear" w:color="auto" w:fill="auto"/>
            <w:vAlign w:val="center"/>
          </w:tcPr>
          <w:p w14:paraId="3F10E449"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300 Mbit/s</w:t>
            </w:r>
          </w:p>
        </w:tc>
        <w:tc>
          <w:tcPr>
            <w:tcW w:w="1228" w:type="dxa"/>
            <w:tcBorders>
              <w:bottom w:val="single" w:sz="4" w:space="0" w:color="auto"/>
            </w:tcBorders>
            <w:shd w:val="clear" w:color="auto" w:fill="auto"/>
            <w:vAlign w:val="center"/>
          </w:tcPr>
          <w:p w14:paraId="3F10E44A"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500 Mbit/s</w:t>
            </w:r>
          </w:p>
        </w:tc>
        <w:tc>
          <w:tcPr>
            <w:tcW w:w="1136" w:type="dxa"/>
            <w:tcBorders>
              <w:bottom w:val="single" w:sz="4" w:space="0" w:color="auto"/>
            </w:tcBorders>
            <w:shd w:val="clear" w:color="auto" w:fill="auto"/>
            <w:vAlign w:val="center"/>
          </w:tcPr>
          <w:p w14:paraId="3F10E44B"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1 Gbit/s</w:t>
            </w:r>
          </w:p>
        </w:tc>
      </w:tr>
      <w:tr w:rsidR="000F472D" w:rsidRPr="000F472D" w14:paraId="3F10E454" w14:textId="77777777" w:rsidTr="009D4394">
        <w:tc>
          <w:tcPr>
            <w:tcW w:w="2660" w:type="dxa"/>
            <w:shd w:val="clear" w:color="auto" w:fill="auto"/>
            <w:vAlign w:val="center"/>
          </w:tcPr>
          <w:p w14:paraId="3F10E44D" w14:textId="77777777" w:rsidR="00A27A3A" w:rsidRPr="000F472D" w:rsidRDefault="00A27A3A" w:rsidP="00A27A3A">
            <w:pPr>
              <w:pStyle w:val="Tableau10"/>
              <w:spacing w:before="60" w:after="60"/>
              <w:rPr>
                <w:rFonts w:ascii="Helvetica 55 Roman" w:hAnsi="Helvetica 55 Roman"/>
              </w:rPr>
            </w:pPr>
            <w:r w:rsidRPr="000F472D">
              <w:rPr>
                <w:rFonts w:ascii="Helvetica 55 Roman" w:hAnsi="Helvetica 55 Roman"/>
              </w:rPr>
              <w:t xml:space="preserve">Accès FTTE Activé Entreprises data entreprise </w:t>
            </w:r>
          </w:p>
        </w:tc>
        <w:tc>
          <w:tcPr>
            <w:tcW w:w="1134" w:type="dxa"/>
            <w:shd w:val="clear" w:color="auto" w:fill="auto"/>
            <w:vAlign w:val="bottom"/>
          </w:tcPr>
          <w:p w14:paraId="3F10E44E" w14:textId="146BA2AF" w:rsidR="00A27A3A" w:rsidRPr="000F472D" w:rsidRDefault="00A27A3A" w:rsidP="00A27A3A">
            <w:pPr>
              <w:spacing w:before="60" w:after="60"/>
              <w:jc w:val="center"/>
              <w:rPr>
                <w:snapToGrid w:val="0"/>
                <w:szCs w:val="20"/>
                <w:lang w:val="it-IT"/>
              </w:rPr>
            </w:pPr>
            <w:r w:rsidRPr="000F472D">
              <w:rPr>
                <w:rFonts w:ascii="Calibri" w:hAnsi="Calibri" w:cs="Calibri"/>
                <w:sz w:val="22"/>
                <w:szCs w:val="22"/>
              </w:rPr>
              <w:t>260</w:t>
            </w:r>
          </w:p>
        </w:tc>
        <w:tc>
          <w:tcPr>
            <w:tcW w:w="1215" w:type="dxa"/>
            <w:shd w:val="clear" w:color="auto" w:fill="auto"/>
            <w:vAlign w:val="bottom"/>
          </w:tcPr>
          <w:p w14:paraId="3F10E44F" w14:textId="004CCA5A" w:rsidR="00A27A3A" w:rsidRPr="000F472D" w:rsidRDefault="00A27A3A" w:rsidP="00A27A3A">
            <w:pPr>
              <w:spacing w:before="60" w:after="60"/>
              <w:jc w:val="center"/>
              <w:rPr>
                <w:snapToGrid w:val="0"/>
                <w:szCs w:val="20"/>
                <w:lang w:val="it-IT"/>
              </w:rPr>
            </w:pPr>
            <w:r w:rsidRPr="000F472D">
              <w:rPr>
                <w:rFonts w:ascii="Calibri" w:hAnsi="Calibri" w:cs="Calibri"/>
                <w:sz w:val="22"/>
                <w:szCs w:val="22"/>
              </w:rPr>
              <w:t>275</w:t>
            </w:r>
          </w:p>
        </w:tc>
        <w:tc>
          <w:tcPr>
            <w:tcW w:w="1395" w:type="dxa"/>
            <w:shd w:val="clear" w:color="auto" w:fill="auto"/>
            <w:vAlign w:val="center"/>
          </w:tcPr>
          <w:p w14:paraId="3F10E450" w14:textId="77777777" w:rsidR="00A27A3A" w:rsidRPr="000F472D" w:rsidRDefault="00A27A3A" w:rsidP="00A27A3A">
            <w:pPr>
              <w:spacing w:before="60" w:after="60"/>
              <w:jc w:val="center"/>
              <w:rPr>
                <w:snapToGrid w:val="0"/>
                <w:szCs w:val="20"/>
                <w:lang w:val="it-IT"/>
              </w:rPr>
            </w:pPr>
            <w:r w:rsidRPr="000F472D">
              <w:rPr>
                <w:snapToGrid w:val="0"/>
                <w:szCs w:val="20"/>
                <w:lang w:val="it-IT"/>
              </w:rPr>
              <w:t>460</w:t>
            </w:r>
          </w:p>
        </w:tc>
        <w:tc>
          <w:tcPr>
            <w:tcW w:w="1250" w:type="dxa"/>
            <w:shd w:val="clear" w:color="auto" w:fill="auto"/>
            <w:vAlign w:val="center"/>
          </w:tcPr>
          <w:p w14:paraId="3F10E451" w14:textId="77777777" w:rsidR="00A27A3A" w:rsidRPr="000F472D" w:rsidRDefault="00A27A3A" w:rsidP="00A27A3A">
            <w:pPr>
              <w:spacing w:before="60" w:after="60"/>
              <w:jc w:val="center"/>
              <w:rPr>
                <w:snapToGrid w:val="0"/>
                <w:szCs w:val="20"/>
                <w:lang w:val="it-IT"/>
              </w:rPr>
            </w:pPr>
            <w:r w:rsidRPr="000F472D">
              <w:rPr>
                <w:sz w:val="22"/>
                <w:szCs w:val="22"/>
              </w:rPr>
              <w:t>535</w:t>
            </w:r>
          </w:p>
        </w:tc>
        <w:tc>
          <w:tcPr>
            <w:tcW w:w="1228" w:type="dxa"/>
            <w:shd w:val="clear" w:color="auto" w:fill="auto"/>
            <w:vAlign w:val="center"/>
          </w:tcPr>
          <w:p w14:paraId="3F10E452" w14:textId="77777777" w:rsidR="00A27A3A" w:rsidRPr="000F472D" w:rsidRDefault="00A27A3A" w:rsidP="00A27A3A">
            <w:pPr>
              <w:spacing w:before="60" w:after="60"/>
              <w:jc w:val="center"/>
              <w:rPr>
                <w:snapToGrid w:val="0"/>
                <w:szCs w:val="20"/>
                <w:lang w:val="it-IT"/>
              </w:rPr>
            </w:pPr>
            <w:r w:rsidRPr="000F472D">
              <w:rPr>
                <w:sz w:val="22"/>
                <w:szCs w:val="22"/>
              </w:rPr>
              <w:t xml:space="preserve">610   </w:t>
            </w:r>
          </w:p>
        </w:tc>
        <w:tc>
          <w:tcPr>
            <w:tcW w:w="1136" w:type="dxa"/>
            <w:shd w:val="clear" w:color="auto" w:fill="auto"/>
            <w:vAlign w:val="center"/>
          </w:tcPr>
          <w:p w14:paraId="3F10E453" w14:textId="77777777" w:rsidR="00A27A3A" w:rsidRPr="000F472D" w:rsidRDefault="00A27A3A" w:rsidP="00A27A3A">
            <w:pPr>
              <w:spacing w:before="60" w:after="60"/>
              <w:jc w:val="center"/>
              <w:rPr>
                <w:snapToGrid w:val="0"/>
                <w:szCs w:val="20"/>
                <w:lang w:val="it-IT"/>
              </w:rPr>
            </w:pPr>
            <w:r w:rsidRPr="000F472D">
              <w:rPr>
                <w:sz w:val="22"/>
                <w:szCs w:val="22"/>
              </w:rPr>
              <w:t xml:space="preserve">685   </w:t>
            </w:r>
          </w:p>
        </w:tc>
      </w:tr>
      <w:tr w:rsidR="000F472D" w:rsidRPr="000F472D" w14:paraId="3F10E45C" w14:textId="77777777" w:rsidTr="009D4394">
        <w:tc>
          <w:tcPr>
            <w:tcW w:w="2660" w:type="dxa"/>
            <w:shd w:val="clear" w:color="auto" w:fill="auto"/>
            <w:vAlign w:val="center"/>
          </w:tcPr>
          <w:p w14:paraId="3F10E455" w14:textId="77777777" w:rsidR="00A27A3A" w:rsidRPr="000F472D" w:rsidRDefault="00A27A3A" w:rsidP="00A27A3A">
            <w:pPr>
              <w:pStyle w:val="Tableau10"/>
              <w:spacing w:before="60" w:after="60"/>
              <w:rPr>
                <w:rFonts w:ascii="Helvetica 55 Roman" w:hAnsi="Helvetica 55 Roman"/>
              </w:rPr>
            </w:pPr>
            <w:r w:rsidRPr="000F472D">
              <w:rPr>
                <w:rFonts w:ascii="Helvetica 55 Roman" w:hAnsi="Helvetica 55 Roman"/>
              </w:rPr>
              <w:t xml:space="preserve">Accès FTTE Active Entreprises business </w:t>
            </w:r>
          </w:p>
        </w:tc>
        <w:tc>
          <w:tcPr>
            <w:tcW w:w="1134" w:type="dxa"/>
            <w:shd w:val="clear" w:color="auto" w:fill="auto"/>
            <w:vAlign w:val="bottom"/>
          </w:tcPr>
          <w:p w14:paraId="3F10E456" w14:textId="1CFB89B5" w:rsidR="00A27A3A" w:rsidRPr="000F472D" w:rsidRDefault="00A27A3A" w:rsidP="00A27A3A">
            <w:pPr>
              <w:spacing w:before="60" w:after="60"/>
              <w:jc w:val="center"/>
              <w:rPr>
                <w:rFonts w:cs="Arial"/>
                <w:sz w:val="22"/>
                <w:szCs w:val="22"/>
              </w:rPr>
            </w:pPr>
            <w:r w:rsidRPr="000F472D">
              <w:rPr>
                <w:rFonts w:ascii="Calibri" w:hAnsi="Calibri" w:cs="Calibri"/>
                <w:sz w:val="22"/>
                <w:szCs w:val="22"/>
              </w:rPr>
              <w:t>275</w:t>
            </w:r>
          </w:p>
        </w:tc>
        <w:tc>
          <w:tcPr>
            <w:tcW w:w="1215" w:type="dxa"/>
            <w:shd w:val="clear" w:color="auto" w:fill="auto"/>
            <w:vAlign w:val="bottom"/>
          </w:tcPr>
          <w:p w14:paraId="3F10E457" w14:textId="78DEA245" w:rsidR="00A27A3A" w:rsidRPr="000F472D" w:rsidRDefault="00A27A3A" w:rsidP="00A27A3A">
            <w:pPr>
              <w:spacing w:before="60" w:after="60"/>
              <w:jc w:val="center"/>
              <w:rPr>
                <w:rFonts w:cs="Arial"/>
                <w:sz w:val="22"/>
                <w:szCs w:val="22"/>
              </w:rPr>
            </w:pPr>
            <w:r w:rsidRPr="000F472D">
              <w:rPr>
                <w:rFonts w:ascii="Calibri" w:hAnsi="Calibri" w:cs="Calibri"/>
                <w:sz w:val="22"/>
                <w:szCs w:val="22"/>
              </w:rPr>
              <w:t>290</w:t>
            </w:r>
          </w:p>
        </w:tc>
        <w:tc>
          <w:tcPr>
            <w:tcW w:w="1395" w:type="dxa"/>
            <w:shd w:val="clear" w:color="auto" w:fill="auto"/>
            <w:vAlign w:val="center"/>
          </w:tcPr>
          <w:p w14:paraId="3F10E458" w14:textId="77777777" w:rsidR="00A27A3A" w:rsidRPr="000F472D" w:rsidRDefault="00A27A3A" w:rsidP="00A27A3A">
            <w:pPr>
              <w:spacing w:before="60" w:after="60"/>
              <w:jc w:val="center"/>
              <w:rPr>
                <w:rFonts w:cs="Arial"/>
                <w:sz w:val="22"/>
                <w:szCs w:val="22"/>
              </w:rPr>
            </w:pPr>
            <w:r w:rsidRPr="000F472D">
              <w:rPr>
                <w:snapToGrid w:val="0"/>
                <w:szCs w:val="20"/>
                <w:lang w:val="it-IT"/>
              </w:rPr>
              <w:t>483</w:t>
            </w:r>
          </w:p>
        </w:tc>
        <w:tc>
          <w:tcPr>
            <w:tcW w:w="1250" w:type="dxa"/>
            <w:shd w:val="clear" w:color="auto" w:fill="auto"/>
            <w:vAlign w:val="center"/>
          </w:tcPr>
          <w:p w14:paraId="3F10E459" w14:textId="77777777" w:rsidR="00A27A3A" w:rsidRPr="000F472D" w:rsidRDefault="00A27A3A" w:rsidP="00A27A3A">
            <w:pPr>
              <w:spacing w:before="60" w:after="60"/>
              <w:jc w:val="center"/>
              <w:rPr>
                <w:snapToGrid w:val="0"/>
                <w:szCs w:val="20"/>
                <w:lang w:val="it-IT"/>
              </w:rPr>
            </w:pPr>
            <w:r w:rsidRPr="000F472D">
              <w:rPr>
                <w:sz w:val="22"/>
                <w:szCs w:val="22"/>
              </w:rPr>
              <w:t>562</w:t>
            </w:r>
          </w:p>
        </w:tc>
        <w:tc>
          <w:tcPr>
            <w:tcW w:w="1228" w:type="dxa"/>
            <w:shd w:val="clear" w:color="auto" w:fill="auto"/>
            <w:vAlign w:val="center"/>
          </w:tcPr>
          <w:p w14:paraId="3F10E45A" w14:textId="77777777" w:rsidR="00A27A3A" w:rsidRPr="000F472D" w:rsidRDefault="00A27A3A" w:rsidP="00A27A3A">
            <w:pPr>
              <w:spacing w:before="60" w:after="60"/>
              <w:jc w:val="center"/>
              <w:rPr>
                <w:snapToGrid w:val="0"/>
                <w:szCs w:val="20"/>
                <w:lang w:val="it-IT"/>
              </w:rPr>
            </w:pPr>
            <w:r w:rsidRPr="000F472D">
              <w:rPr>
                <w:sz w:val="22"/>
                <w:szCs w:val="22"/>
              </w:rPr>
              <w:t>641</w:t>
            </w:r>
          </w:p>
        </w:tc>
        <w:tc>
          <w:tcPr>
            <w:tcW w:w="1136" w:type="dxa"/>
            <w:shd w:val="clear" w:color="auto" w:fill="auto"/>
            <w:vAlign w:val="center"/>
          </w:tcPr>
          <w:p w14:paraId="3F10E45B" w14:textId="77777777" w:rsidR="00A27A3A" w:rsidRPr="000F472D" w:rsidRDefault="00A27A3A" w:rsidP="00A27A3A">
            <w:pPr>
              <w:spacing w:before="60" w:after="60"/>
              <w:jc w:val="center"/>
              <w:rPr>
                <w:snapToGrid w:val="0"/>
                <w:szCs w:val="20"/>
                <w:lang w:val="it-IT"/>
              </w:rPr>
            </w:pPr>
            <w:r w:rsidRPr="000F472D">
              <w:rPr>
                <w:sz w:val="22"/>
                <w:szCs w:val="22"/>
              </w:rPr>
              <w:t>719</w:t>
            </w:r>
          </w:p>
        </w:tc>
      </w:tr>
      <w:tr w:rsidR="00A27A3A" w:rsidRPr="000F472D" w14:paraId="3F10E464" w14:textId="77777777" w:rsidTr="009D4394">
        <w:tc>
          <w:tcPr>
            <w:tcW w:w="2660" w:type="dxa"/>
            <w:shd w:val="clear" w:color="auto" w:fill="auto"/>
            <w:vAlign w:val="center"/>
          </w:tcPr>
          <w:p w14:paraId="3F10E45D" w14:textId="77777777" w:rsidR="00A27A3A" w:rsidRPr="000F472D" w:rsidRDefault="00A27A3A" w:rsidP="00A27A3A">
            <w:pPr>
              <w:pStyle w:val="Tableau10"/>
              <w:spacing w:before="60" w:after="60"/>
              <w:rPr>
                <w:rFonts w:ascii="Helvetica 55 Roman" w:hAnsi="Helvetica 55 Roman"/>
                <w:lang w:val="pt-BR"/>
              </w:rPr>
            </w:pPr>
            <w:r w:rsidRPr="000F472D">
              <w:rPr>
                <w:rFonts w:ascii="Helvetica 55 Roman" w:hAnsi="Helvetica 55 Roman"/>
                <w:lang w:val="pt-BR"/>
              </w:rPr>
              <w:t>Accés FTTE Activé Entreprises data garantie</w:t>
            </w:r>
          </w:p>
        </w:tc>
        <w:tc>
          <w:tcPr>
            <w:tcW w:w="1134" w:type="dxa"/>
            <w:shd w:val="clear" w:color="auto" w:fill="auto"/>
            <w:vAlign w:val="bottom"/>
          </w:tcPr>
          <w:p w14:paraId="3F10E45E" w14:textId="10041E2A" w:rsidR="00A27A3A" w:rsidRPr="000F472D" w:rsidRDefault="00A27A3A" w:rsidP="00A27A3A">
            <w:pPr>
              <w:spacing w:before="60" w:after="60"/>
              <w:jc w:val="center"/>
              <w:rPr>
                <w:snapToGrid w:val="0"/>
                <w:szCs w:val="20"/>
                <w:lang w:val="pt-BR"/>
              </w:rPr>
            </w:pPr>
            <w:r w:rsidRPr="000F472D">
              <w:rPr>
                <w:rFonts w:ascii="Calibri" w:hAnsi="Calibri" w:cs="Calibri"/>
                <w:sz w:val="22"/>
                <w:szCs w:val="22"/>
              </w:rPr>
              <w:t>290</w:t>
            </w:r>
          </w:p>
        </w:tc>
        <w:tc>
          <w:tcPr>
            <w:tcW w:w="1215" w:type="dxa"/>
            <w:shd w:val="clear" w:color="auto" w:fill="auto"/>
            <w:vAlign w:val="bottom"/>
          </w:tcPr>
          <w:p w14:paraId="3F10E45F" w14:textId="0905F6B8" w:rsidR="00A27A3A" w:rsidRPr="000F472D" w:rsidRDefault="00A27A3A" w:rsidP="00A27A3A">
            <w:pPr>
              <w:spacing w:before="60" w:after="60"/>
              <w:jc w:val="center"/>
              <w:rPr>
                <w:snapToGrid w:val="0"/>
                <w:szCs w:val="20"/>
                <w:lang w:val="it-IT"/>
              </w:rPr>
            </w:pPr>
            <w:r w:rsidRPr="000F472D">
              <w:rPr>
                <w:rFonts w:ascii="Calibri" w:hAnsi="Calibri" w:cs="Calibri"/>
                <w:sz w:val="22"/>
                <w:szCs w:val="22"/>
              </w:rPr>
              <w:t>305</w:t>
            </w:r>
          </w:p>
        </w:tc>
        <w:tc>
          <w:tcPr>
            <w:tcW w:w="1395" w:type="dxa"/>
            <w:shd w:val="clear" w:color="auto" w:fill="auto"/>
            <w:vAlign w:val="center"/>
          </w:tcPr>
          <w:p w14:paraId="3F10E460" w14:textId="77777777" w:rsidR="00A27A3A" w:rsidRPr="000F472D" w:rsidRDefault="00A27A3A" w:rsidP="00A27A3A">
            <w:pPr>
              <w:spacing w:before="60" w:after="60"/>
              <w:jc w:val="center"/>
              <w:rPr>
                <w:snapToGrid w:val="0"/>
                <w:szCs w:val="20"/>
                <w:lang w:val="it-IT"/>
              </w:rPr>
            </w:pPr>
            <w:r w:rsidRPr="000F472D">
              <w:rPr>
                <w:snapToGrid w:val="0"/>
                <w:szCs w:val="20"/>
                <w:lang w:val="it-IT"/>
              </w:rPr>
              <w:t>507</w:t>
            </w:r>
          </w:p>
        </w:tc>
        <w:tc>
          <w:tcPr>
            <w:tcW w:w="1250" w:type="dxa"/>
            <w:shd w:val="clear" w:color="auto" w:fill="auto"/>
            <w:vAlign w:val="center"/>
          </w:tcPr>
          <w:p w14:paraId="3F10E461" w14:textId="77777777" w:rsidR="00A27A3A" w:rsidRPr="000F472D" w:rsidRDefault="00A27A3A" w:rsidP="00A27A3A">
            <w:pPr>
              <w:spacing w:before="60" w:after="60"/>
              <w:jc w:val="center"/>
              <w:rPr>
                <w:snapToGrid w:val="0"/>
                <w:szCs w:val="20"/>
                <w:lang w:val="it-IT"/>
              </w:rPr>
            </w:pPr>
            <w:r w:rsidRPr="000F472D">
              <w:rPr>
                <w:sz w:val="22"/>
                <w:szCs w:val="22"/>
              </w:rPr>
              <w:t>589</w:t>
            </w:r>
          </w:p>
        </w:tc>
        <w:tc>
          <w:tcPr>
            <w:tcW w:w="1228" w:type="dxa"/>
            <w:shd w:val="clear" w:color="auto" w:fill="auto"/>
            <w:vAlign w:val="center"/>
          </w:tcPr>
          <w:p w14:paraId="3F10E462" w14:textId="77777777" w:rsidR="00A27A3A" w:rsidRPr="000F472D" w:rsidRDefault="00A27A3A" w:rsidP="00A27A3A">
            <w:pPr>
              <w:spacing w:before="60" w:after="60"/>
              <w:jc w:val="center"/>
              <w:rPr>
                <w:snapToGrid w:val="0"/>
                <w:szCs w:val="20"/>
                <w:lang w:val="it-IT"/>
              </w:rPr>
            </w:pPr>
            <w:r w:rsidRPr="000F472D">
              <w:rPr>
                <w:sz w:val="22"/>
                <w:szCs w:val="22"/>
              </w:rPr>
              <w:t>672</w:t>
            </w:r>
          </w:p>
        </w:tc>
        <w:tc>
          <w:tcPr>
            <w:tcW w:w="1136" w:type="dxa"/>
            <w:shd w:val="clear" w:color="auto" w:fill="auto"/>
            <w:vAlign w:val="center"/>
          </w:tcPr>
          <w:p w14:paraId="3F10E463" w14:textId="77777777" w:rsidR="00A27A3A" w:rsidRPr="000F472D" w:rsidRDefault="00A27A3A" w:rsidP="00A27A3A">
            <w:pPr>
              <w:spacing w:before="60" w:after="60"/>
              <w:jc w:val="center"/>
              <w:rPr>
                <w:snapToGrid w:val="0"/>
                <w:szCs w:val="20"/>
                <w:lang w:val="it-IT"/>
              </w:rPr>
            </w:pPr>
            <w:r w:rsidRPr="000F472D">
              <w:rPr>
                <w:sz w:val="22"/>
                <w:szCs w:val="22"/>
              </w:rPr>
              <w:t>754</w:t>
            </w:r>
          </w:p>
        </w:tc>
      </w:tr>
    </w:tbl>
    <w:p w14:paraId="5D622338" w14:textId="77777777" w:rsidR="007F5B84" w:rsidRPr="000F472D" w:rsidRDefault="007F5B84" w:rsidP="00C46FD5">
      <w:pPr>
        <w:pStyle w:val="Titre2"/>
        <w:numPr>
          <w:ilvl w:val="0"/>
          <w:numId w:val="0"/>
        </w:numPr>
        <w:ind w:left="578" w:hanging="578"/>
        <w:rPr>
          <w:color w:val="auto"/>
        </w:rPr>
      </w:pPr>
    </w:p>
    <w:p w14:paraId="3F10E465" w14:textId="47FA036C" w:rsidR="00527D14" w:rsidRPr="000F472D" w:rsidRDefault="00527D14" w:rsidP="00C46FD5">
      <w:pPr>
        <w:pStyle w:val="Titre2"/>
        <w:rPr>
          <w:color w:val="auto"/>
        </w:rPr>
      </w:pPr>
      <w:bookmarkStart w:id="27" w:name="_Toc149125731"/>
      <w:r w:rsidRPr="000F472D">
        <w:rPr>
          <w:color w:val="auto"/>
        </w:rPr>
        <w:t>Options de l’Accès</w:t>
      </w:r>
      <w:bookmarkEnd w:id="27"/>
    </w:p>
    <w:p w14:paraId="3F10E466" w14:textId="77777777" w:rsidR="00527D14" w:rsidRPr="000F472D" w:rsidRDefault="00527D14" w:rsidP="00C46FD5">
      <w:pPr>
        <w:keepNext/>
        <w:numPr>
          <w:ilvl w:val="0"/>
          <w:numId w:val="22"/>
        </w:numPr>
        <w:spacing w:before="120" w:after="120"/>
        <w:ind w:left="1293" w:hanging="357"/>
        <w:outlineLvl w:val="1"/>
        <w:rPr>
          <w:rFonts w:cs="Arial"/>
          <w:b/>
          <w:iCs/>
          <w:sz w:val="24"/>
        </w:rPr>
      </w:pPr>
      <w:bookmarkStart w:id="28" w:name="_Toc149125732"/>
      <w:r w:rsidRPr="000F472D">
        <w:rPr>
          <w:rFonts w:cs="Arial"/>
          <w:b/>
          <w:iCs/>
          <w:sz w:val="24"/>
        </w:rPr>
        <w:t>GTR 4H S1 sur un Accès FTTE Activé Entreprises</w:t>
      </w:r>
      <w:bookmarkEnd w:id="28"/>
    </w:p>
    <w:p w14:paraId="3F10E467" w14:textId="77777777" w:rsidR="00527D14" w:rsidRPr="000F472D" w:rsidRDefault="00527D14" w:rsidP="00527D14">
      <w:pPr>
        <w:contextualSpacing/>
        <w:rPr>
          <w:sz w:val="22"/>
          <w:szCs w:val="22"/>
        </w:rPr>
      </w:pPr>
      <w:r w:rsidRPr="000F472D">
        <w:rPr>
          <w:sz w:val="22"/>
          <w:szCs w:val="22"/>
        </w:rPr>
        <w:t>Prix de l’abonnement mensuel de la GTR 4H S1 sur un Accès FTTE Activé Entreprises :</w:t>
      </w:r>
    </w:p>
    <w:p w14:paraId="3F10E468" w14:textId="77777777" w:rsidR="00527D14" w:rsidRPr="000F472D" w:rsidRDefault="00527D14" w:rsidP="00527D14">
      <w:pPr>
        <w:pStyle w:val="Texte"/>
        <w:ind w:left="432"/>
      </w:pPr>
    </w:p>
    <w:tbl>
      <w:tblPr>
        <w:tblpPr w:leftFromText="141" w:rightFromText="141" w:vertAnchor="text" w:horzAnchor="margin" w:tblpY="-34"/>
        <w:tblW w:w="9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2258"/>
        <w:gridCol w:w="2258"/>
      </w:tblGrid>
      <w:tr w:rsidR="000F472D" w:rsidRPr="000F472D" w14:paraId="3F10E46C" w14:textId="77777777" w:rsidTr="002D2BBA">
        <w:trPr>
          <w:tblHeader/>
        </w:trPr>
        <w:tc>
          <w:tcPr>
            <w:tcW w:w="4968" w:type="dxa"/>
            <w:shd w:val="clear" w:color="auto" w:fill="D9D9D9" w:themeFill="background1" w:themeFillShade="D9"/>
            <w:vAlign w:val="center"/>
          </w:tcPr>
          <w:p w14:paraId="3F10E469"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prestation</w:t>
            </w:r>
          </w:p>
        </w:tc>
        <w:tc>
          <w:tcPr>
            <w:tcW w:w="2258" w:type="dxa"/>
            <w:shd w:val="clear" w:color="auto" w:fill="D9D9D9" w:themeFill="background1" w:themeFillShade="D9"/>
            <w:vAlign w:val="center"/>
          </w:tcPr>
          <w:p w14:paraId="3F10E46A" w14:textId="77777777" w:rsidR="00527D14" w:rsidRPr="000F472D" w:rsidDel="005B74CE" w:rsidRDefault="00527D14" w:rsidP="002D2BBA">
            <w:pPr>
              <w:pStyle w:val="Tableau10centr"/>
              <w:rPr>
                <w:rFonts w:ascii="Helvetica 55 Roman" w:hAnsi="Helvetica 55 Roman"/>
              </w:rPr>
            </w:pPr>
            <w:r w:rsidRPr="000F472D">
              <w:rPr>
                <w:rFonts w:ascii="Helvetica 55 Roman" w:hAnsi="Helvetica 55 Roman"/>
              </w:rPr>
              <w:t>unité</w:t>
            </w:r>
          </w:p>
        </w:tc>
        <w:tc>
          <w:tcPr>
            <w:tcW w:w="2258" w:type="dxa"/>
            <w:shd w:val="clear" w:color="auto" w:fill="D9D9D9" w:themeFill="background1" w:themeFillShade="D9"/>
            <w:vAlign w:val="center"/>
          </w:tcPr>
          <w:p w14:paraId="3F10E46B"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abonnement mensuel</w:t>
            </w:r>
          </w:p>
        </w:tc>
      </w:tr>
      <w:tr w:rsidR="000F472D" w:rsidRPr="000F472D" w14:paraId="3F10E470" w14:textId="77777777" w:rsidTr="002D2BBA">
        <w:tc>
          <w:tcPr>
            <w:tcW w:w="4968" w:type="dxa"/>
            <w:shd w:val="clear" w:color="auto" w:fill="auto"/>
            <w:vAlign w:val="center"/>
          </w:tcPr>
          <w:p w14:paraId="3F10E46D" w14:textId="77777777" w:rsidR="00527D14" w:rsidRPr="000F472D" w:rsidRDefault="00527D14" w:rsidP="002D2BBA">
            <w:pPr>
              <w:pStyle w:val="Tableau10"/>
              <w:rPr>
                <w:rFonts w:ascii="Helvetica 55 Roman" w:hAnsi="Helvetica 55 Roman"/>
              </w:rPr>
            </w:pPr>
            <w:r w:rsidRPr="000F472D">
              <w:rPr>
                <w:rFonts w:ascii="Helvetica 55 Roman" w:hAnsi="Helvetica 55 Roman"/>
              </w:rPr>
              <w:t>Option GTR 4H S1 Accès FTTE Activé Entreprises</w:t>
            </w:r>
          </w:p>
        </w:tc>
        <w:tc>
          <w:tcPr>
            <w:tcW w:w="2258" w:type="dxa"/>
            <w:vAlign w:val="center"/>
          </w:tcPr>
          <w:p w14:paraId="3F10E46E"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Accès</w:t>
            </w:r>
          </w:p>
        </w:tc>
        <w:tc>
          <w:tcPr>
            <w:tcW w:w="2258" w:type="dxa"/>
            <w:shd w:val="clear" w:color="auto" w:fill="auto"/>
            <w:vAlign w:val="center"/>
          </w:tcPr>
          <w:p w14:paraId="3F10E46F"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50</w:t>
            </w:r>
          </w:p>
        </w:tc>
      </w:tr>
    </w:tbl>
    <w:p w14:paraId="3F10E471" w14:textId="77777777" w:rsidR="00527D14" w:rsidRPr="000F472D" w:rsidRDefault="00527D14" w:rsidP="00527D14">
      <w:pPr>
        <w:pStyle w:val="Texte"/>
        <w:ind w:left="432"/>
      </w:pPr>
    </w:p>
    <w:p w14:paraId="3F10E472" w14:textId="77777777" w:rsidR="00527D14" w:rsidRPr="000F472D" w:rsidRDefault="00527D14" w:rsidP="00527D14">
      <w:pPr>
        <w:pStyle w:val="Texte"/>
        <w:ind w:left="432"/>
      </w:pPr>
    </w:p>
    <w:p w14:paraId="3F10E473" w14:textId="77777777" w:rsidR="00527D14" w:rsidRPr="000F472D" w:rsidRDefault="00527D14" w:rsidP="00527D14">
      <w:pPr>
        <w:pStyle w:val="Texte"/>
        <w:ind w:left="432"/>
      </w:pPr>
    </w:p>
    <w:p w14:paraId="3F10E475" w14:textId="610E1C28" w:rsidR="00527D14" w:rsidRPr="000F472D" w:rsidRDefault="00527D14" w:rsidP="00181E00">
      <w:pPr>
        <w:keepNext/>
        <w:numPr>
          <w:ilvl w:val="0"/>
          <w:numId w:val="22"/>
        </w:numPr>
        <w:spacing w:before="120" w:after="120"/>
        <w:ind w:left="1293" w:hanging="357"/>
        <w:outlineLvl w:val="1"/>
      </w:pPr>
      <w:bookmarkStart w:id="29" w:name="_Toc469066122"/>
      <w:bookmarkStart w:id="30" w:name="_Toc468875179"/>
      <w:bookmarkStart w:id="31" w:name="_Toc149125733"/>
      <w:r w:rsidRPr="000F472D">
        <w:rPr>
          <w:rFonts w:cs="Arial"/>
          <w:b/>
          <w:iCs/>
          <w:sz w:val="24"/>
        </w:rPr>
        <w:t>Mise à disposition sur bandeau optique</w:t>
      </w:r>
      <w:bookmarkEnd w:id="29"/>
      <w:bookmarkEnd w:id="30"/>
      <w:bookmarkEnd w:id="31"/>
    </w:p>
    <w:tbl>
      <w:tblPr>
        <w:tblW w:w="8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5"/>
        <w:gridCol w:w="2188"/>
        <w:gridCol w:w="3238"/>
      </w:tblGrid>
      <w:tr w:rsidR="000F472D" w:rsidRPr="000F472D" w14:paraId="3F10E479" w14:textId="77777777" w:rsidTr="002D2BBA">
        <w:trPr>
          <w:trHeight w:val="361"/>
          <w:tblHeader/>
        </w:trPr>
        <w:tc>
          <w:tcPr>
            <w:tcW w:w="31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10E476" w14:textId="77777777" w:rsidR="00527D14" w:rsidRPr="000F472D" w:rsidRDefault="00527D14" w:rsidP="002D2BBA">
            <w:pPr>
              <w:jc w:val="center"/>
              <w:rPr>
                <w:rFonts w:cs="Arial"/>
                <w:szCs w:val="20"/>
              </w:rPr>
            </w:pPr>
            <w:r w:rsidRPr="000F472D">
              <w:rPr>
                <w:rFonts w:cs="Arial"/>
                <w:szCs w:val="20"/>
              </w:rPr>
              <w:t>prestation</w:t>
            </w:r>
          </w:p>
        </w:tc>
        <w:tc>
          <w:tcPr>
            <w:tcW w:w="2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10E477" w14:textId="77777777" w:rsidR="00527D14" w:rsidRPr="000F472D" w:rsidDel="005B74CE" w:rsidRDefault="00527D14" w:rsidP="002D2BBA">
            <w:pPr>
              <w:pStyle w:val="Tableau10centr"/>
              <w:rPr>
                <w:rFonts w:ascii="Helvetica 55 Roman" w:hAnsi="Helvetica 55 Roman"/>
              </w:rPr>
            </w:pPr>
            <w:r w:rsidRPr="000F472D">
              <w:rPr>
                <w:rFonts w:ascii="Helvetica 55 Roman" w:hAnsi="Helvetica 55 Roman"/>
              </w:rPr>
              <w:t>unité</w:t>
            </w:r>
          </w:p>
        </w:tc>
        <w:tc>
          <w:tcPr>
            <w:tcW w:w="32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10E478" w14:textId="77777777" w:rsidR="00527D14" w:rsidRPr="000F472D" w:rsidRDefault="00527D14" w:rsidP="002D2BBA">
            <w:pPr>
              <w:jc w:val="center"/>
              <w:rPr>
                <w:rFonts w:cs="Arial"/>
                <w:szCs w:val="20"/>
              </w:rPr>
            </w:pPr>
            <w:r w:rsidRPr="000F472D">
              <w:rPr>
                <w:rFonts w:cs="Arial"/>
                <w:szCs w:val="20"/>
              </w:rPr>
              <w:t>frais de mise à disposition</w:t>
            </w:r>
          </w:p>
        </w:tc>
      </w:tr>
      <w:tr w:rsidR="00527D14" w:rsidRPr="000F472D" w14:paraId="3F10E47D" w14:textId="77777777" w:rsidTr="002D2BBA">
        <w:trPr>
          <w:trHeight w:val="345"/>
        </w:trPr>
        <w:tc>
          <w:tcPr>
            <w:tcW w:w="3165" w:type="dxa"/>
            <w:tcBorders>
              <w:top w:val="single" w:sz="4" w:space="0" w:color="auto"/>
              <w:left w:val="single" w:sz="4" w:space="0" w:color="auto"/>
              <w:bottom w:val="single" w:sz="4" w:space="0" w:color="auto"/>
              <w:right w:val="single" w:sz="4" w:space="0" w:color="auto"/>
            </w:tcBorders>
            <w:vAlign w:val="center"/>
            <w:hideMark/>
          </w:tcPr>
          <w:p w14:paraId="3F10E47A" w14:textId="77777777" w:rsidR="00527D14" w:rsidRPr="000F472D" w:rsidRDefault="00527D14" w:rsidP="002D2BBA">
            <w:pPr>
              <w:jc w:val="both"/>
              <w:rPr>
                <w:szCs w:val="20"/>
              </w:rPr>
            </w:pPr>
            <w:r w:rsidRPr="000F472D">
              <w:rPr>
                <w:szCs w:val="20"/>
              </w:rPr>
              <w:t>Pose de bandeau optique</w:t>
            </w:r>
          </w:p>
        </w:tc>
        <w:tc>
          <w:tcPr>
            <w:tcW w:w="2188" w:type="dxa"/>
            <w:tcBorders>
              <w:top w:val="single" w:sz="4" w:space="0" w:color="auto"/>
              <w:left w:val="single" w:sz="4" w:space="0" w:color="auto"/>
              <w:bottom w:val="single" w:sz="4" w:space="0" w:color="auto"/>
              <w:right w:val="single" w:sz="4" w:space="0" w:color="auto"/>
            </w:tcBorders>
            <w:vAlign w:val="center"/>
          </w:tcPr>
          <w:p w14:paraId="3F10E47B"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Accès</w:t>
            </w:r>
          </w:p>
        </w:tc>
        <w:tc>
          <w:tcPr>
            <w:tcW w:w="3238" w:type="dxa"/>
            <w:tcBorders>
              <w:top w:val="single" w:sz="4" w:space="0" w:color="auto"/>
              <w:left w:val="single" w:sz="4" w:space="0" w:color="auto"/>
              <w:bottom w:val="single" w:sz="4" w:space="0" w:color="auto"/>
              <w:right w:val="single" w:sz="4" w:space="0" w:color="auto"/>
            </w:tcBorders>
            <w:vAlign w:val="center"/>
            <w:hideMark/>
          </w:tcPr>
          <w:p w14:paraId="3F10E47C" w14:textId="77777777" w:rsidR="00527D14" w:rsidRPr="000F472D" w:rsidRDefault="00527D14" w:rsidP="002D2BBA">
            <w:pPr>
              <w:jc w:val="center"/>
              <w:rPr>
                <w:snapToGrid w:val="0"/>
                <w:szCs w:val="20"/>
                <w:lang w:val="it-IT"/>
              </w:rPr>
            </w:pPr>
            <w:r w:rsidRPr="000F472D">
              <w:rPr>
                <w:snapToGrid w:val="0"/>
                <w:szCs w:val="20"/>
                <w:lang w:val="it-IT"/>
              </w:rPr>
              <w:t>125</w:t>
            </w:r>
          </w:p>
        </w:tc>
      </w:tr>
    </w:tbl>
    <w:p w14:paraId="2A7ED7DD" w14:textId="77777777" w:rsidR="002A0B60" w:rsidRPr="000F472D" w:rsidRDefault="002A0B60" w:rsidP="002A0B60">
      <w:pPr>
        <w:pStyle w:val="Titre1Prix"/>
        <w:numPr>
          <w:ilvl w:val="0"/>
          <w:numId w:val="0"/>
        </w:numPr>
        <w:spacing w:before="0" w:after="0"/>
        <w:ind w:left="357"/>
        <w:rPr>
          <w:sz w:val="2"/>
          <w:szCs w:val="2"/>
        </w:rPr>
      </w:pPr>
      <w:bookmarkStart w:id="32" w:name="_Toc271619395"/>
      <w:bookmarkStart w:id="33" w:name="_Toc271639427"/>
      <w:bookmarkStart w:id="34" w:name="_Toc273134792"/>
      <w:bookmarkStart w:id="35" w:name="_Toc273718254"/>
      <w:bookmarkStart w:id="36" w:name="_Toc275252630"/>
      <w:bookmarkStart w:id="37" w:name="_Toc275253332"/>
      <w:bookmarkStart w:id="38" w:name="_Toc275277611"/>
      <w:bookmarkStart w:id="39" w:name="_Toc275277943"/>
      <w:bookmarkStart w:id="40" w:name="_Toc275278145"/>
      <w:bookmarkStart w:id="41" w:name="_Toc275278287"/>
      <w:bookmarkStart w:id="42" w:name="_Toc275278392"/>
      <w:bookmarkStart w:id="43" w:name="_Toc275608627"/>
      <w:bookmarkStart w:id="44" w:name="_Toc275608729"/>
      <w:bookmarkStart w:id="45" w:name="_Toc275608804"/>
      <w:bookmarkStart w:id="46" w:name="_Toc275608879"/>
      <w:bookmarkStart w:id="47" w:name="_Toc278875067"/>
      <w:bookmarkStart w:id="48" w:name="_Toc293479875"/>
      <w:bookmarkStart w:id="49" w:name="_Toc293482399"/>
      <w:bookmarkStart w:id="50" w:name="_Toc299717619"/>
    </w:p>
    <w:p w14:paraId="4D1CC364" w14:textId="77777777" w:rsidR="002A0B60" w:rsidRPr="000F472D" w:rsidRDefault="002A0B60" w:rsidP="002A0B60">
      <w:pPr>
        <w:pStyle w:val="Titre1Prix"/>
        <w:numPr>
          <w:ilvl w:val="0"/>
          <w:numId w:val="0"/>
        </w:numPr>
        <w:spacing w:before="0"/>
        <w:ind w:left="357"/>
        <w:rPr>
          <w:sz w:val="22"/>
          <w:szCs w:val="22"/>
        </w:rPr>
      </w:pPr>
    </w:p>
    <w:p w14:paraId="0A248C56" w14:textId="2749966E" w:rsidR="002A0B60" w:rsidRPr="000F472D" w:rsidRDefault="002A0B60" w:rsidP="002A0B60">
      <w:pPr>
        <w:pStyle w:val="Titre1Prix"/>
      </w:pPr>
      <w:bookmarkStart w:id="51" w:name="_Toc149125734"/>
      <w:r w:rsidRPr="000F472D">
        <w:t>Tarifs de l’extension nationale</w:t>
      </w:r>
      <w:bookmarkEnd w:id="51"/>
      <w:r w:rsidRPr="000F472D">
        <w:t xml:space="preserve"> </w:t>
      </w:r>
    </w:p>
    <w:p w14:paraId="37286E00" w14:textId="77777777" w:rsidR="002A0B60" w:rsidRPr="000F472D" w:rsidRDefault="002A0B60" w:rsidP="002A0B60">
      <w:pPr>
        <w:spacing w:before="120"/>
        <w:jc w:val="both"/>
        <w:rPr>
          <w:rFonts w:cs="Arial"/>
          <w:szCs w:val="20"/>
        </w:rPr>
      </w:pPr>
    </w:p>
    <w:tbl>
      <w:tblPr>
        <w:tblW w:w="10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9"/>
        <w:gridCol w:w="835"/>
        <w:gridCol w:w="2630"/>
        <w:gridCol w:w="1120"/>
        <w:gridCol w:w="2535"/>
      </w:tblGrid>
      <w:tr w:rsidR="000F472D" w:rsidRPr="000F472D" w14:paraId="3FECFEAC" w14:textId="77777777" w:rsidTr="00056681">
        <w:trPr>
          <w:cantSplit/>
          <w:trHeight w:val="321"/>
        </w:trPr>
        <w:tc>
          <w:tcPr>
            <w:tcW w:w="3069" w:type="dxa"/>
            <w:vMerge w:val="restart"/>
            <w:shd w:val="clear" w:color="auto" w:fill="D9D9D9" w:themeFill="background1" w:themeFillShade="D9"/>
            <w:vAlign w:val="center"/>
          </w:tcPr>
          <w:p w14:paraId="2510B6AA" w14:textId="77777777" w:rsidR="002A0B60" w:rsidRPr="000F472D" w:rsidRDefault="002A0B60" w:rsidP="00056681">
            <w:pPr>
              <w:spacing w:before="60" w:after="60"/>
              <w:jc w:val="center"/>
              <w:rPr>
                <w:noProof/>
                <w:snapToGrid w:val="0"/>
                <w:szCs w:val="20"/>
              </w:rPr>
            </w:pPr>
            <w:r w:rsidRPr="000F472D">
              <w:rPr>
                <w:snapToGrid w:val="0"/>
                <w:szCs w:val="20"/>
              </w:rPr>
              <w:t>prestation</w:t>
            </w:r>
          </w:p>
        </w:tc>
        <w:tc>
          <w:tcPr>
            <w:tcW w:w="835" w:type="dxa"/>
            <w:vMerge w:val="restart"/>
            <w:shd w:val="clear" w:color="auto" w:fill="D9D9D9" w:themeFill="background1" w:themeFillShade="D9"/>
            <w:vAlign w:val="center"/>
          </w:tcPr>
          <w:p w14:paraId="0D3C683C" w14:textId="77777777" w:rsidR="002A0B60" w:rsidRPr="000F472D" w:rsidRDefault="002A0B60" w:rsidP="00056681">
            <w:pPr>
              <w:spacing w:before="60" w:after="60"/>
              <w:jc w:val="center"/>
              <w:rPr>
                <w:snapToGrid w:val="0"/>
                <w:szCs w:val="20"/>
              </w:rPr>
            </w:pPr>
            <w:r w:rsidRPr="000F472D">
              <w:rPr>
                <w:snapToGrid w:val="0"/>
                <w:szCs w:val="20"/>
              </w:rPr>
              <w:t>unité</w:t>
            </w:r>
          </w:p>
        </w:tc>
        <w:tc>
          <w:tcPr>
            <w:tcW w:w="6285" w:type="dxa"/>
            <w:gridSpan w:val="3"/>
            <w:shd w:val="clear" w:color="auto" w:fill="D9D9D9" w:themeFill="background1" w:themeFillShade="D9"/>
            <w:vAlign w:val="center"/>
          </w:tcPr>
          <w:p w14:paraId="61777C6B" w14:textId="77777777" w:rsidR="002A0B60" w:rsidRPr="000F472D" w:rsidRDefault="002A0B60" w:rsidP="00056681">
            <w:pPr>
              <w:spacing w:before="60" w:after="60"/>
              <w:jc w:val="center"/>
              <w:rPr>
                <w:snapToGrid w:val="0"/>
                <w:szCs w:val="20"/>
              </w:rPr>
            </w:pPr>
            <w:r w:rsidRPr="000F472D">
              <w:rPr>
                <w:snapToGrid w:val="0"/>
                <w:szCs w:val="20"/>
              </w:rPr>
              <w:t>abonnement mensuel</w:t>
            </w:r>
          </w:p>
        </w:tc>
      </w:tr>
      <w:tr w:rsidR="000F472D" w:rsidRPr="000F472D" w14:paraId="1F2D155B" w14:textId="77777777" w:rsidTr="00056681">
        <w:trPr>
          <w:cantSplit/>
        </w:trPr>
        <w:tc>
          <w:tcPr>
            <w:tcW w:w="3069" w:type="dxa"/>
            <w:vMerge/>
            <w:shd w:val="clear" w:color="auto" w:fill="D9D9D9" w:themeFill="background1" w:themeFillShade="D9"/>
            <w:vAlign w:val="center"/>
          </w:tcPr>
          <w:p w14:paraId="01F2D23F" w14:textId="77777777" w:rsidR="002A0B60" w:rsidRPr="000F472D" w:rsidRDefault="002A0B60" w:rsidP="00056681">
            <w:pPr>
              <w:spacing w:before="60" w:after="60"/>
              <w:jc w:val="center"/>
              <w:rPr>
                <w:snapToGrid w:val="0"/>
                <w:szCs w:val="20"/>
              </w:rPr>
            </w:pPr>
          </w:p>
        </w:tc>
        <w:tc>
          <w:tcPr>
            <w:tcW w:w="835" w:type="dxa"/>
            <w:vMerge/>
            <w:shd w:val="clear" w:color="auto" w:fill="D9D9D9" w:themeFill="background1" w:themeFillShade="D9"/>
            <w:vAlign w:val="center"/>
          </w:tcPr>
          <w:p w14:paraId="5B78727B" w14:textId="77777777" w:rsidR="002A0B60" w:rsidRPr="000F472D" w:rsidRDefault="002A0B60" w:rsidP="00056681">
            <w:pPr>
              <w:spacing w:before="60" w:after="60"/>
              <w:jc w:val="center"/>
              <w:rPr>
                <w:snapToGrid w:val="0"/>
                <w:szCs w:val="20"/>
              </w:rPr>
            </w:pPr>
          </w:p>
        </w:tc>
        <w:tc>
          <w:tcPr>
            <w:tcW w:w="2630" w:type="dxa"/>
            <w:shd w:val="clear" w:color="auto" w:fill="D9D9D9" w:themeFill="background1" w:themeFillShade="D9"/>
            <w:vAlign w:val="center"/>
          </w:tcPr>
          <w:p w14:paraId="36CCD059" w14:textId="77777777" w:rsidR="002A0B60" w:rsidRPr="000F472D" w:rsidRDefault="002A0B60" w:rsidP="00056681">
            <w:pPr>
              <w:spacing w:before="60" w:after="60"/>
              <w:jc w:val="center"/>
              <w:rPr>
                <w:snapToGrid w:val="0"/>
                <w:szCs w:val="20"/>
              </w:rPr>
            </w:pPr>
            <w:r w:rsidRPr="000F472D">
              <w:rPr>
                <w:snapToGrid w:val="0"/>
                <w:szCs w:val="20"/>
              </w:rPr>
              <w:t>mono-</w:t>
            </w:r>
            <w:proofErr w:type="spellStart"/>
            <w:r w:rsidRPr="000F472D">
              <w:rPr>
                <w:snapToGrid w:val="0"/>
                <w:szCs w:val="20"/>
              </w:rPr>
              <w:t>CoS</w:t>
            </w:r>
            <w:proofErr w:type="spellEnd"/>
            <w:r w:rsidRPr="000F472D">
              <w:rPr>
                <w:snapToGrid w:val="0"/>
                <w:szCs w:val="20"/>
              </w:rPr>
              <w:t xml:space="preserve"> data entreprise</w:t>
            </w:r>
          </w:p>
        </w:tc>
        <w:tc>
          <w:tcPr>
            <w:tcW w:w="1120" w:type="dxa"/>
            <w:shd w:val="clear" w:color="auto" w:fill="D9D9D9" w:themeFill="background1" w:themeFillShade="D9"/>
            <w:vAlign w:val="center"/>
          </w:tcPr>
          <w:p w14:paraId="6A61B3E1" w14:textId="77777777" w:rsidR="002A0B60" w:rsidRPr="000F472D" w:rsidRDefault="002A0B60" w:rsidP="00056681">
            <w:pPr>
              <w:spacing w:before="60" w:after="60"/>
              <w:jc w:val="center"/>
              <w:rPr>
                <w:snapToGrid w:val="0"/>
                <w:szCs w:val="20"/>
              </w:rPr>
            </w:pPr>
            <w:r w:rsidRPr="000F472D">
              <w:rPr>
                <w:snapToGrid w:val="0"/>
                <w:szCs w:val="20"/>
                <w:lang w:val="pt-BR"/>
              </w:rPr>
              <w:t>business</w:t>
            </w:r>
          </w:p>
        </w:tc>
        <w:tc>
          <w:tcPr>
            <w:tcW w:w="2535" w:type="dxa"/>
            <w:shd w:val="clear" w:color="auto" w:fill="D9D9D9" w:themeFill="background1" w:themeFillShade="D9"/>
            <w:vAlign w:val="center"/>
          </w:tcPr>
          <w:p w14:paraId="413EBEDE" w14:textId="77777777" w:rsidR="002A0B60" w:rsidRPr="000F472D" w:rsidRDefault="002A0B60" w:rsidP="00056681">
            <w:pPr>
              <w:spacing w:before="60" w:after="60"/>
              <w:jc w:val="center"/>
              <w:rPr>
                <w:snapToGrid w:val="0"/>
                <w:szCs w:val="20"/>
                <w:lang w:val="pt-BR"/>
              </w:rPr>
            </w:pPr>
            <w:r w:rsidRPr="000F472D">
              <w:rPr>
                <w:snapToGrid w:val="0"/>
                <w:szCs w:val="20"/>
                <w:lang w:val="pt-BR"/>
              </w:rPr>
              <w:t>mono-CoS data garantie</w:t>
            </w:r>
          </w:p>
        </w:tc>
      </w:tr>
      <w:tr w:rsidR="000F472D" w:rsidRPr="000F472D" w14:paraId="57728940" w14:textId="77777777" w:rsidTr="00056681">
        <w:trPr>
          <w:cantSplit/>
        </w:trPr>
        <w:tc>
          <w:tcPr>
            <w:tcW w:w="3069" w:type="dxa"/>
            <w:shd w:val="clear" w:color="auto" w:fill="auto"/>
            <w:vAlign w:val="center"/>
          </w:tcPr>
          <w:p w14:paraId="1F98FB35" w14:textId="77777777" w:rsidR="002A0B60" w:rsidRPr="000F472D" w:rsidRDefault="002A0B60" w:rsidP="00056681">
            <w:pPr>
              <w:tabs>
                <w:tab w:val="left" w:pos="284"/>
              </w:tabs>
              <w:suppressAutoHyphens/>
              <w:spacing w:before="60" w:after="60"/>
              <w:rPr>
                <w:rFonts w:cs="Arial"/>
                <w:szCs w:val="20"/>
              </w:rPr>
            </w:pPr>
            <w:r w:rsidRPr="000F472D">
              <w:rPr>
                <w:rFonts w:cs="Arial"/>
                <w:szCs w:val="20"/>
              </w:rPr>
              <w:t xml:space="preserve">extension nationale 10 </w:t>
            </w:r>
            <w:r w:rsidRPr="000F472D">
              <w:rPr>
                <w:szCs w:val="20"/>
              </w:rPr>
              <w:t>Mbit/s</w:t>
            </w:r>
          </w:p>
        </w:tc>
        <w:tc>
          <w:tcPr>
            <w:tcW w:w="835" w:type="dxa"/>
            <w:shd w:val="clear" w:color="auto" w:fill="auto"/>
            <w:vAlign w:val="center"/>
          </w:tcPr>
          <w:p w14:paraId="4AE9EE1B" w14:textId="77777777" w:rsidR="002A0B60" w:rsidRPr="000F472D" w:rsidRDefault="002A0B60" w:rsidP="00056681">
            <w:pPr>
              <w:spacing w:before="60" w:after="60"/>
            </w:pPr>
            <w:r w:rsidRPr="000F472D">
              <w:rPr>
                <w:rFonts w:cs="Arial"/>
                <w:szCs w:val="20"/>
              </w:rPr>
              <w:t>Accès</w:t>
            </w:r>
          </w:p>
        </w:tc>
        <w:tc>
          <w:tcPr>
            <w:tcW w:w="2630" w:type="dxa"/>
            <w:shd w:val="clear" w:color="auto" w:fill="auto"/>
            <w:vAlign w:val="center"/>
          </w:tcPr>
          <w:p w14:paraId="0B605116" w14:textId="77777777" w:rsidR="002A0B60" w:rsidRPr="000F472D" w:rsidRDefault="002A0B60" w:rsidP="00056681">
            <w:pPr>
              <w:tabs>
                <w:tab w:val="left" w:pos="284"/>
              </w:tabs>
              <w:suppressAutoHyphens/>
              <w:spacing w:before="60" w:after="60"/>
              <w:jc w:val="center"/>
              <w:rPr>
                <w:rFonts w:cs="Arial"/>
                <w:szCs w:val="20"/>
              </w:rPr>
            </w:pPr>
            <w:r w:rsidRPr="000F472D">
              <w:rPr>
                <w:rFonts w:cs="Arial"/>
                <w:szCs w:val="20"/>
              </w:rPr>
              <w:t>36</w:t>
            </w:r>
          </w:p>
        </w:tc>
        <w:tc>
          <w:tcPr>
            <w:tcW w:w="1120" w:type="dxa"/>
            <w:shd w:val="clear" w:color="auto" w:fill="auto"/>
            <w:vAlign w:val="center"/>
          </w:tcPr>
          <w:p w14:paraId="09137337" w14:textId="77777777" w:rsidR="002A0B60" w:rsidRPr="000F472D" w:rsidRDefault="002A0B60" w:rsidP="00056681">
            <w:pPr>
              <w:tabs>
                <w:tab w:val="left" w:pos="284"/>
              </w:tabs>
              <w:suppressAutoHyphens/>
              <w:spacing w:before="60" w:after="60"/>
              <w:jc w:val="center"/>
              <w:rPr>
                <w:rFonts w:cs="Arial"/>
                <w:szCs w:val="20"/>
              </w:rPr>
            </w:pPr>
            <w:r w:rsidRPr="000F472D">
              <w:rPr>
                <w:rFonts w:cs="Arial"/>
                <w:szCs w:val="20"/>
              </w:rPr>
              <w:t>39</w:t>
            </w:r>
          </w:p>
        </w:tc>
        <w:tc>
          <w:tcPr>
            <w:tcW w:w="2535" w:type="dxa"/>
            <w:vAlign w:val="center"/>
          </w:tcPr>
          <w:p w14:paraId="4A37BDA0" w14:textId="77777777" w:rsidR="002A0B60" w:rsidRPr="000F472D" w:rsidRDefault="002A0B60" w:rsidP="00056681">
            <w:pPr>
              <w:tabs>
                <w:tab w:val="left" w:pos="284"/>
              </w:tabs>
              <w:suppressAutoHyphens/>
              <w:spacing w:before="60" w:after="60"/>
              <w:jc w:val="center"/>
              <w:rPr>
                <w:rFonts w:cs="Arial"/>
                <w:szCs w:val="20"/>
              </w:rPr>
            </w:pPr>
            <w:r w:rsidRPr="000F472D">
              <w:rPr>
                <w:rFonts w:cs="Arial"/>
                <w:szCs w:val="20"/>
              </w:rPr>
              <w:t>39</w:t>
            </w:r>
          </w:p>
        </w:tc>
      </w:tr>
      <w:tr w:rsidR="000F472D" w:rsidRPr="000F472D" w14:paraId="552805B2" w14:textId="77777777" w:rsidTr="00056681">
        <w:trPr>
          <w:cantSplit/>
        </w:trPr>
        <w:tc>
          <w:tcPr>
            <w:tcW w:w="3069" w:type="dxa"/>
            <w:shd w:val="clear" w:color="auto" w:fill="auto"/>
            <w:vAlign w:val="center"/>
          </w:tcPr>
          <w:p w14:paraId="60084C31" w14:textId="77777777" w:rsidR="002A0B60" w:rsidRPr="000F472D" w:rsidRDefault="002A0B60" w:rsidP="00056681">
            <w:pPr>
              <w:tabs>
                <w:tab w:val="left" w:pos="284"/>
              </w:tabs>
              <w:suppressAutoHyphens/>
              <w:spacing w:before="60" w:after="60"/>
              <w:rPr>
                <w:rFonts w:cs="Arial"/>
                <w:szCs w:val="20"/>
              </w:rPr>
            </w:pPr>
            <w:r w:rsidRPr="000F472D">
              <w:rPr>
                <w:rFonts w:cs="Arial"/>
                <w:szCs w:val="20"/>
              </w:rPr>
              <w:t xml:space="preserve">extension nationale 20 </w:t>
            </w:r>
            <w:r w:rsidRPr="000F472D">
              <w:rPr>
                <w:szCs w:val="20"/>
              </w:rPr>
              <w:t>Mbit/s</w:t>
            </w:r>
          </w:p>
        </w:tc>
        <w:tc>
          <w:tcPr>
            <w:tcW w:w="835" w:type="dxa"/>
            <w:shd w:val="clear" w:color="auto" w:fill="auto"/>
            <w:vAlign w:val="center"/>
          </w:tcPr>
          <w:p w14:paraId="395FDBE0" w14:textId="77777777" w:rsidR="002A0B60" w:rsidRPr="000F472D" w:rsidRDefault="002A0B60" w:rsidP="00056681">
            <w:pPr>
              <w:spacing w:before="60" w:after="60"/>
            </w:pPr>
            <w:r w:rsidRPr="000F472D">
              <w:rPr>
                <w:rFonts w:cs="Arial"/>
                <w:szCs w:val="20"/>
              </w:rPr>
              <w:t>Accès</w:t>
            </w:r>
          </w:p>
        </w:tc>
        <w:tc>
          <w:tcPr>
            <w:tcW w:w="2630" w:type="dxa"/>
            <w:shd w:val="clear" w:color="auto" w:fill="auto"/>
            <w:vAlign w:val="center"/>
          </w:tcPr>
          <w:p w14:paraId="2D8305AE"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45</w:t>
            </w:r>
          </w:p>
        </w:tc>
        <w:tc>
          <w:tcPr>
            <w:tcW w:w="1120" w:type="dxa"/>
            <w:shd w:val="clear" w:color="auto" w:fill="auto"/>
            <w:vAlign w:val="center"/>
          </w:tcPr>
          <w:p w14:paraId="167DADDE"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47</w:t>
            </w:r>
          </w:p>
        </w:tc>
        <w:tc>
          <w:tcPr>
            <w:tcW w:w="2535" w:type="dxa"/>
            <w:vAlign w:val="center"/>
          </w:tcPr>
          <w:p w14:paraId="6E83E654"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47</w:t>
            </w:r>
          </w:p>
        </w:tc>
      </w:tr>
      <w:tr w:rsidR="000F472D" w:rsidRPr="000F472D" w14:paraId="794A0B10" w14:textId="77777777" w:rsidTr="00056681">
        <w:trPr>
          <w:cantSplit/>
        </w:trPr>
        <w:tc>
          <w:tcPr>
            <w:tcW w:w="3069" w:type="dxa"/>
            <w:shd w:val="clear" w:color="auto" w:fill="auto"/>
            <w:vAlign w:val="center"/>
          </w:tcPr>
          <w:p w14:paraId="7B6F6E21" w14:textId="77777777" w:rsidR="002A0B60" w:rsidRPr="000F472D" w:rsidRDefault="002A0B60" w:rsidP="00056681">
            <w:pPr>
              <w:tabs>
                <w:tab w:val="left" w:pos="284"/>
              </w:tabs>
              <w:suppressAutoHyphens/>
              <w:spacing w:before="60" w:after="60"/>
              <w:rPr>
                <w:rFonts w:cs="Arial"/>
                <w:szCs w:val="20"/>
              </w:rPr>
            </w:pPr>
            <w:r w:rsidRPr="000F472D">
              <w:rPr>
                <w:rFonts w:cs="Arial"/>
                <w:szCs w:val="20"/>
              </w:rPr>
              <w:t xml:space="preserve">extension nationale 30 </w:t>
            </w:r>
            <w:r w:rsidRPr="000F472D">
              <w:rPr>
                <w:szCs w:val="20"/>
              </w:rPr>
              <w:t>Mbit/s</w:t>
            </w:r>
          </w:p>
        </w:tc>
        <w:tc>
          <w:tcPr>
            <w:tcW w:w="835" w:type="dxa"/>
            <w:shd w:val="clear" w:color="auto" w:fill="auto"/>
            <w:vAlign w:val="center"/>
          </w:tcPr>
          <w:p w14:paraId="7CE0DA7A" w14:textId="77777777" w:rsidR="002A0B60" w:rsidRPr="000F472D" w:rsidRDefault="002A0B60" w:rsidP="00056681">
            <w:pPr>
              <w:spacing w:before="60" w:after="60"/>
            </w:pPr>
            <w:r w:rsidRPr="000F472D">
              <w:rPr>
                <w:rFonts w:cs="Arial"/>
                <w:szCs w:val="20"/>
              </w:rPr>
              <w:t>Accès</w:t>
            </w:r>
          </w:p>
        </w:tc>
        <w:tc>
          <w:tcPr>
            <w:tcW w:w="2630" w:type="dxa"/>
            <w:shd w:val="clear" w:color="auto" w:fill="auto"/>
            <w:vAlign w:val="center"/>
          </w:tcPr>
          <w:p w14:paraId="592A6923"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53</w:t>
            </w:r>
          </w:p>
        </w:tc>
        <w:tc>
          <w:tcPr>
            <w:tcW w:w="1120" w:type="dxa"/>
            <w:shd w:val="clear" w:color="auto" w:fill="auto"/>
            <w:vAlign w:val="center"/>
          </w:tcPr>
          <w:p w14:paraId="4B10566E"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55</w:t>
            </w:r>
          </w:p>
        </w:tc>
        <w:tc>
          <w:tcPr>
            <w:tcW w:w="2535" w:type="dxa"/>
            <w:vAlign w:val="center"/>
          </w:tcPr>
          <w:p w14:paraId="4CD09752"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55</w:t>
            </w:r>
          </w:p>
        </w:tc>
      </w:tr>
      <w:tr w:rsidR="000F472D" w:rsidRPr="000F472D" w14:paraId="08094F9D" w14:textId="77777777" w:rsidTr="00056681">
        <w:trPr>
          <w:cantSplit/>
        </w:trPr>
        <w:tc>
          <w:tcPr>
            <w:tcW w:w="3069" w:type="dxa"/>
            <w:shd w:val="clear" w:color="auto" w:fill="auto"/>
            <w:vAlign w:val="center"/>
          </w:tcPr>
          <w:p w14:paraId="289762B2" w14:textId="77777777" w:rsidR="002A0B60" w:rsidRPr="000F472D" w:rsidRDefault="002A0B60" w:rsidP="00056681">
            <w:pPr>
              <w:tabs>
                <w:tab w:val="left" w:pos="284"/>
              </w:tabs>
              <w:suppressAutoHyphens/>
              <w:spacing w:before="60" w:after="60"/>
              <w:rPr>
                <w:rFonts w:cs="Arial"/>
                <w:szCs w:val="20"/>
              </w:rPr>
            </w:pPr>
            <w:r w:rsidRPr="000F472D">
              <w:rPr>
                <w:rFonts w:cs="Arial"/>
                <w:szCs w:val="20"/>
              </w:rPr>
              <w:t xml:space="preserve">extension nationale 40 </w:t>
            </w:r>
            <w:r w:rsidRPr="000F472D">
              <w:rPr>
                <w:szCs w:val="20"/>
              </w:rPr>
              <w:t>Mbit/s</w:t>
            </w:r>
          </w:p>
        </w:tc>
        <w:tc>
          <w:tcPr>
            <w:tcW w:w="835" w:type="dxa"/>
            <w:shd w:val="clear" w:color="auto" w:fill="auto"/>
            <w:vAlign w:val="center"/>
          </w:tcPr>
          <w:p w14:paraId="52B20022" w14:textId="77777777" w:rsidR="002A0B60" w:rsidRPr="000F472D" w:rsidRDefault="002A0B60" w:rsidP="00056681">
            <w:pPr>
              <w:spacing w:before="60" w:after="60"/>
            </w:pPr>
            <w:r w:rsidRPr="000F472D">
              <w:rPr>
                <w:rFonts w:cs="Arial"/>
                <w:szCs w:val="20"/>
              </w:rPr>
              <w:t>Accès</w:t>
            </w:r>
          </w:p>
        </w:tc>
        <w:tc>
          <w:tcPr>
            <w:tcW w:w="2630" w:type="dxa"/>
            <w:shd w:val="clear" w:color="auto" w:fill="auto"/>
            <w:vAlign w:val="center"/>
          </w:tcPr>
          <w:p w14:paraId="11BBFE68"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60</w:t>
            </w:r>
          </w:p>
        </w:tc>
        <w:tc>
          <w:tcPr>
            <w:tcW w:w="1120" w:type="dxa"/>
            <w:shd w:val="clear" w:color="auto" w:fill="auto"/>
            <w:vAlign w:val="center"/>
          </w:tcPr>
          <w:p w14:paraId="741B9E64"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62,5</w:t>
            </w:r>
          </w:p>
        </w:tc>
        <w:tc>
          <w:tcPr>
            <w:tcW w:w="2535" w:type="dxa"/>
            <w:vAlign w:val="center"/>
          </w:tcPr>
          <w:p w14:paraId="62984E86"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62,5</w:t>
            </w:r>
          </w:p>
        </w:tc>
      </w:tr>
      <w:tr w:rsidR="000F472D" w:rsidRPr="000F472D" w14:paraId="397EE018" w14:textId="77777777" w:rsidTr="00056681">
        <w:trPr>
          <w:cantSplit/>
        </w:trPr>
        <w:tc>
          <w:tcPr>
            <w:tcW w:w="3069" w:type="dxa"/>
            <w:shd w:val="clear" w:color="auto" w:fill="auto"/>
            <w:vAlign w:val="center"/>
          </w:tcPr>
          <w:p w14:paraId="683FE0D9" w14:textId="77777777" w:rsidR="002A0B60" w:rsidRPr="000F472D" w:rsidRDefault="002A0B60" w:rsidP="00056681">
            <w:pPr>
              <w:tabs>
                <w:tab w:val="left" w:pos="284"/>
              </w:tabs>
              <w:suppressAutoHyphens/>
              <w:spacing w:before="60" w:after="60"/>
              <w:rPr>
                <w:rFonts w:cs="Arial"/>
                <w:szCs w:val="20"/>
              </w:rPr>
            </w:pPr>
            <w:r w:rsidRPr="000F472D">
              <w:rPr>
                <w:rFonts w:cs="Arial"/>
                <w:szCs w:val="20"/>
              </w:rPr>
              <w:t xml:space="preserve">extension nationale 50 </w:t>
            </w:r>
            <w:r w:rsidRPr="000F472D">
              <w:rPr>
                <w:szCs w:val="20"/>
              </w:rPr>
              <w:t>Mbit/s</w:t>
            </w:r>
          </w:p>
        </w:tc>
        <w:tc>
          <w:tcPr>
            <w:tcW w:w="835" w:type="dxa"/>
            <w:shd w:val="clear" w:color="auto" w:fill="auto"/>
            <w:vAlign w:val="center"/>
          </w:tcPr>
          <w:p w14:paraId="75A1C21D" w14:textId="77777777" w:rsidR="002A0B60" w:rsidRPr="000F472D" w:rsidRDefault="002A0B60" w:rsidP="00056681">
            <w:pPr>
              <w:spacing w:before="60" w:after="60"/>
              <w:rPr>
                <w:rFonts w:cs="Arial"/>
                <w:szCs w:val="20"/>
              </w:rPr>
            </w:pPr>
            <w:r w:rsidRPr="000F472D">
              <w:rPr>
                <w:rFonts w:cs="Arial"/>
                <w:szCs w:val="20"/>
              </w:rPr>
              <w:t>Accès</w:t>
            </w:r>
          </w:p>
        </w:tc>
        <w:tc>
          <w:tcPr>
            <w:tcW w:w="2630" w:type="dxa"/>
            <w:shd w:val="clear" w:color="auto" w:fill="auto"/>
            <w:vAlign w:val="center"/>
          </w:tcPr>
          <w:p w14:paraId="59A0D835"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65</w:t>
            </w:r>
          </w:p>
        </w:tc>
        <w:tc>
          <w:tcPr>
            <w:tcW w:w="1120" w:type="dxa"/>
            <w:shd w:val="clear" w:color="auto" w:fill="auto"/>
            <w:vAlign w:val="center"/>
          </w:tcPr>
          <w:p w14:paraId="0A9344E5"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67,5</w:t>
            </w:r>
          </w:p>
        </w:tc>
        <w:tc>
          <w:tcPr>
            <w:tcW w:w="2535" w:type="dxa"/>
            <w:vAlign w:val="center"/>
          </w:tcPr>
          <w:p w14:paraId="4EC6BE49"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67,5</w:t>
            </w:r>
          </w:p>
        </w:tc>
      </w:tr>
      <w:tr w:rsidR="000F472D" w:rsidRPr="000F472D" w14:paraId="5951C1AA" w14:textId="77777777" w:rsidTr="00056681">
        <w:trPr>
          <w:cantSplit/>
        </w:trPr>
        <w:tc>
          <w:tcPr>
            <w:tcW w:w="3069" w:type="dxa"/>
            <w:shd w:val="clear" w:color="auto" w:fill="auto"/>
            <w:vAlign w:val="center"/>
          </w:tcPr>
          <w:p w14:paraId="5367CFEF" w14:textId="77777777" w:rsidR="002A0B60" w:rsidRPr="000F472D" w:rsidRDefault="002A0B60" w:rsidP="00056681">
            <w:pPr>
              <w:tabs>
                <w:tab w:val="left" w:pos="284"/>
              </w:tabs>
              <w:suppressAutoHyphens/>
              <w:spacing w:before="60" w:after="60"/>
              <w:rPr>
                <w:rFonts w:cs="Arial"/>
                <w:szCs w:val="20"/>
              </w:rPr>
            </w:pPr>
            <w:r w:rsidRPr="000F472D">
              <w:rPr>
                <w:rFonts w:cs="Arial"/>
                <w:szCs w:val="20"/>
              </w:rPr>
              <w:t xml:space="preserve">extension nationale 100 </w:t>
            </w:r>
            <w:r w:rsidRPr="000F472D">
              <w:rPr>
                <w:szCs w:val="20"/>
              </w:rPr>
              <w:t>Mbit/s</w:t>
            </w:r>
          </w:p>
        </w:tc>
        <w:tc>
          <w:tcPr>
            <w:tcW w:w="835" w:type="dxa"/>
            <w:shd w:val="clear" w:color="auto" w:fill="auto"/>
            <w:vAlign w:val="center"/>
          </w:tcPr>
          <w:p w14:paraId="50A0EE26" w14:textId="77777777" w:rsidR="002A0B60" w:rsidRPr="000F472D" w:rsidRDefault="002A0B60" w:rsidP="00056681">
            <w:pPr>
              <w:spacing w:before="60" w:after="60"/>
            </w:pPr>
            <w:r w:rsidRPr="000F472D">
              <w:rPr>
                <w:rFonts w:cs="Arial"/>
                <w:szCs w:val="20"/>
              </w:rPr>
              <w:t>Accès</w:t>
            </w:r>
          </w:p>
        </w:tc>
        <w:tc>
          <w:tcPr>
            <w:tcW w:w="2630" w:type="dxa"/>
            <w:shd w:val="clear" w:color="auto" w:fill="auto"/>
            <w:vAlign w:val="center"/>
          </w:tcPr>
          <w:p w14:paraId="48DCF7FA"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67</w:t>
            </w:r>
          </w:p>
        </w:tc>
        <w:tc>
          <w:tcPr>
            <w:tcW w:w="1120" w:type="dxa"/>
            <w:shd w:val="clear" w:color="auto" w:fill="auto"/>
            <w:vAlign w:val="center"/>
          </w:tcPr>
          <w:p w14:paraId="6022194B"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71</w:t>
            </w:r>
          </w:p>
        </w:tc>
        <w:tc>
          <w:tcPr>
            <w:tcW w:w="2535" w:type="dxa"/>
            <w:vAlign w:val="center"/>
          </w:tcPr>
          <w:p w14:paraId="17314C88"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71</w:t>
            </w:r>
          </w:p>
        </w:tc>
      </w:tr>
      <w:tr w:rsidR="000F472D" w:rsidRPr="000F472D" w14:paraId="74171110" w14:textId="77777777" w:rsidTr="00056681">
        <w:trPr>
          <w:cantSplit/>
        </w:trPr>
        <w:tc>
          <w:tcPr>
            <w:tcW w:w="3069" w:type="dxa"/>
            <w:shd w:val="clear" w:color="auto" w:fill="auto"/>
            <w:vAlign w:val="center"/>
          </w:tcPr>
          <w:p w14:paraId="307F82CE" w14:textId="77777777" w:rsidR="002A0B60" w:rsidRPr="000F472D" w:rsidRDefault="002A0B60" w:rsidP="00056681">
            <w:pPr>
              <w:tabs>
                <w:tab w:val="left" w:pos="284"/>
              </w:tabs>
              <w:suppressAutoHyphens/>
              <w:spacing w:before="60" w:after="60"/>
              <w:rPr>
                <w:rFonts w:cs="Arial"/>
                <w:szCs w:val="20"/>
              </w:rPr>
            </w:pPr>
            <w:r w:rsidRPr="000F472D">
              <w:rPr>
                <w:rFonts w:cs="Arial"/>
                <w:szCs w:val="20"/>
              </w:rPr>
              <w:t xml:space="preserve">extension nationale 200 </w:t>
            </w:r>
            <w:r w:rsidRPr="000F472D">
              <w:rPr>
                <w:szCs w:val="20"/>
              </w:rPr>
              <w:t>Mbit/s</w:t>
            </w:r>
          </w:p>
        </w:tc>
        <w:tc>
          <w:tcPr>
            <w:tcW w:w="835" w:type="dxa"/>
            <w:shd w:val="clear" w:color="auto" w:fill="auto"/>
            <w:vAlign w:val="center"/>
          </w:tcPr>
          <w:p w14:paraId="26C9EFD4" w14:textId="77777777" w:rsidR="002A0B60" w:rsidRPr="000F472D" w:rsidRDefault="002A0B60" w:rsidP="00056681">
            <w:pPr>
              <w:spacing w:before="60" w:after="60"/>
              <w:rPr>
                <w:rFonts w:cs="Arial"/>
                <w:szCs w:val="20"/>
              </w:rPr>
            </w:pPr>
            <w:r w:rsidRPr="000F472D">
              <w:rPr>
                <w:rFonts w:cs="Arial"/>
                <w:szCs w:val="20"/>
              </w:rPr>
              <w:t xml:space="preserve">Accès </w:t>
            </w:r>
          </w:p>
        </w:tc>
        <w:tc>
          <w:tcPr>
            <w:tcW w:w="2630" w:type="dxa"/>
            <w:shd w:val="clear" w:color="auto" w:fill="auto"/>
            <w:vAlign w:val="center"/>
          </w:tcPr>
          <w:p w14:paraId="2C026D6F"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76</w:t>
            </w:r>
          </w:p>
        </w:tc>
        <w:tc>
          <w:tcPr>
            <w:tcW w:w="1120" w:type="dxa"/>
            <w:shd w:val="clear" w:color="auto" w:fill="auto"/>
            <w:vAlign w:val="center"/>
          </w:tcPr>
          <w:p w14:paraId="742D17DC"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81</w:t>
            </w:r>
          </w:p>
        </w:tc>
        <w:tc>
          <w:tcPr>
            <w:tcW w:w="2535" w:type="dxa"/>
            <w:vAlign w:val="center"/>
          </w:tcPr>
          <w:p w14:paraId="00F93947"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81</w:t>
            </w:r>
          </w:p>
        </w:tc>
      </w:tr>
      <w:tr w:rsidR="000F472D" w:rsidRPr="000F472D" w14:paraId="59D5E3B1" w14:textId="77777777" w:rsidTr="00056681">
        <w:trPr>
          <w:cantSplit/>
        </w:trPr>
        <w:tc>
          <w:tcPr>
            <w:tcW w:w="3069" w:type="dxa"/>
            <w:shd w:val="clear" w:color="auto" w:fill="auto"/>
            <w:vAlign w:val="center"/>
          </w:tcPr>
          <w:p w14:paraId="33F67C77" w14:textId="77777777" w:rsidR="002A0B60" w:rsidRPr="000F472D" w:rsidRDefault="002A0B60" w:rsidP="00056681">
            <w:pPr>
              <w:tabs>
                <w:tab w:val="left" w:pos="284"/>
              </w:tabs>
              <w:suppressAutoHyphens/>
              <w:spacing w:before="60" w:after="60"/>
              <w:rPr>
                <w:rFonts w:cs="Arial"/>
                <w:szCs w:val="20"/>
              </w:rPr>
            </w:pPr>
            <w:r w:rsidRPr="000F472D">
              <w:rPr>
                <w:rFonts w:cs="Arial"/>
              </w:rPr>
              <w:t xml:space="preserve">extension nationale 300 </w:t>
            </w:r>
            <w:r w:rsidRPr="000F472D">
              <w:t>Mbit/s</w:t>
            </w:r>
          </w:p>
        </w:tc>
        <w:tc>
          <w:tcPr>
            <w:tcW w:w="835" w:type="dxa"/>
            <w:shd w:val="clear" w:color="auto" w:fill="auto"/>
            <w:vAlign w:val="center"/>
          </w:tcPr>
          <w:p w14:paraId="1211A498" w14:textId="77777777" w:rsidR="002A0B60" w:rsidRPr="000F472D" w:rsidRDefault="002A0B60" w:rsidP="00056681">
            <w:pPr>
              <w:spacing w:before="60" w:after="60"/>
            </w:pPr>
            <w:r w:rsidRPr="000F472D">
              <w:rPr>
                <w:rFonts w:cs="Arial"/>
                <w:szCs w:val="20"/>
              </w:rPr>
              <w:t>Accès</w:t>
            </w:r>
          </w:p>
        </w:tc>
        <w:tc>
          <w:tcPr>
            <w:tcW w:w="2630" w:type="dxa"/>
            <w:shd w:val="clear" w:color="auto" w:fill="auto"/>
            <w:vAlign w:val="center"/>
          </w:tcPr>
          <w:p w14:paraId="49E41A02"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90</w:t>
            </w:r>
          </w:p>
        </w:tc>
        <w:tc>
          <w:tcPr>
            <w:tcW w:w="1120" w:type="dxa"/>
            <w:shd w:val="clear" w:color="auto" w:fill="auto"/>
            <w:vAlign w:val="center"/>
          </w:tcPr>
          <w:p w14:paraId="4EC6A0CF"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95</w:t>
            </w:r>
          </w:p>
        </w:tc>
        <w:tc>
          <w:tcPr>
            <w:tcW w:w="2535" w:type="dxa"/>
            <w:vAlign w:val="center"/>
          </w:tcPr>
          <w:p w14:paraId="3513F61F"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95</w:t>
            </w:r>
          </w:p>
        </w:tc>
      </w:tr>
      <w:tr w:rsidR="000F472D" w:rsidRPr="000F472D" w14:paraId="1E4B1DA8" w14:textId="77777777" w:rsidTr="00056681">
        <w:trPr>
          <w:cantSplit/>
        </w:trPr>
        <w:tc>
          <w:tcPr>
            <w:tcW w:w="3069" w:type="dxa"/>
            <w:shd w:val="clear" w:color="auto" w:fill="auto"/>
            <w:vAlign w:val="center"/>
          </w:tcPr>
          <w:p w14:paraId="7D8CF4BC" w14:textId="77777777" w:rsidR="002A0B60" w:rsidRPr="000F472D" w:rsidRDefault="002A0B60" w:rsidP="00056681">
            <w:pPr>
              <w:tabs>
                <w:tab w:val="left" w:pos="284"/>
              </w:tabs>
              <w:suppressAutoHyphens/>
              <w:spacing w:before="60" w:after="60"/>
              <w:rPr>
                <w:rFonts w:cs="Arial"/>
                <w:szCs w:val="20"/>
              </w:rPr>
            </w:pPr>
            <w:r w:rsidRPr="000F472D">
              <w:rPr>
                <w:rFonts w:cs="Arial"/>
              </w:rPr>
              <w:t xml:space="preserve">extension nationale 500 </w:t>
            </w:r>
            <w:r w:rsidRPr="000F472D">
              <w:t>Mbit/s</w:t>
            </w:r>
          </w:p>
        </w:tc>
        <w:tc>
          <w:tcPr>
            <w:tcW w:w="835" w:type="dxa"/>
            <w:shd w:val="clear" w:color="auto" w:fill="auto"/>
            <w:vAlign w:val="center"/>
          </w:tcPr>
          <w:p w14:paraId="2395BEAB" w14:textId="77777777" w:rsidR="002A0B60" w:rsidRPr="000F472D" w:rsidRDefault="002A0B60" w:rsidP="00056681">
            <w:pPr>
              <w:spacing w:before="60" w:after="60"/>
              <w:rPr>
                <w:rFonts w:cs="Arial"/>
                <w:szCs w:val="20"/>
              </w:rPr>
            </w:pPr>
            <w:r w:rsidRPr="000F472D">
              <w:rPr>
                <w:rFonts w:cs="Arial"/>
                <w:szCs w:val="20"/>
              </w:rPr>
              <w:t>Accès</w:t>
            </w:r>
          </w:p>
        </w:tc>
        <w:tc>
          <w:tcPr>
            <w:tcW w:w="2630" w:type="dxa"/>
            <w:shd w:val="clear" w:color="auto" w:fill="auto"/>
            <w:vAlign w:val="center"/>
          </w:tcPr>
          <w:p w14:paraId="42C06F07"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100</w:t>
            </w:r>
          </w:p>
        </w:tc>
        <w:tc>
          <w:tcPr>
            <w:tcW w:w="1120" w:type="dxa"/>
            <w:shd w:val="clear" w:color="auto" w:fill="auto"/>
            <w:vAlign w:val="center"/>
          </w:tcPr>
          <w:p w14:paraId="6B702F44"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104</w:t>
            </w:r>
          </w:p>
        </w:tc>
        <w:tc>
          <w:tcPr>
            <w:tcW w:w="2535" w:type="dxa"/>
            <w:vAlign w:val="center"/>
          </w:tcPr>
          <w:p w14:paraId="49D227BB"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104</w:t>
            </w:r>
          </w:p>
        </w:tc>
      </w:tr>
      <w:tr w:rsidR="000F472D" w:rsidRPr="000F472D" w14:paraId="2335FC61" w14:textId="77777777" w:rsidTr="00056681">
        <w:trPr>
          <w:cantSplit/>
        </w:trPr>
        <w:tc>
          <w:tcPr>
            <w:tcW w:w="3069" w:type="dxa"/>
            <w:shd w:val="clear" w:color="auto" w:fill="auto"/>
            <w:vAlign w:val="center"/>
          </w:tcPr>
          <w:p w14:paraId="42BD7F03" w14:textId="77777777" w:rsidR="002A0B60" w:rsidRPr="000F472D" w:rsidRDefault="002A0B60" w:rsidP="00056681">
            <w:pPr>
              <w:pStyle w:val="WW-Corpsdetexte3"/>
              <w:spacing w:before="60" w:after="60"/>
              <w:rPr>
                <w:rFonts w:ascii="Helvetica 55 Roman" w:hAnsi="Helvetica 55 Roman" w:cs="Arial"/>
              </w:rPr>
            </w:pPr>
            <w:r w:rsidRPr="000F472D">
              <w:rPr>
                <w:rFonts w:ascii="Helvetica 55 Roman" w:hAnsi="Helvetica 55 Roman" w:cs="Arial"/>
              </w:rPr>
              <w:t>extension nationale 1 G</w:t>
            </w:r>
            <w:r w:rsidRPr="000F472D">
              <w:rPr>
                <w:rFonts w:ascii="Helvetica 55 Roman" w:hAnsi="Helvetica 55 Roman"/>
              </w:rPr>
              <w:t>bit/s</w:t>
            </w:r>
          </w:p>
        </w:tc>
        <w:tc>
          <w:tcPr>
            <w:tcW w:w="835" w:type="dxa"/>
            <w:shd w:val="clear" w:color="auto" w:fill="auto"/>
            <w:vAlign w:val="center"/>
          </w:tcPr>
          <w:p w14:paraId="7ABE6CC7" w14:textId="77777777" w:rsidR="002A0B60" w:rsidRPr="000F472D" w:rsidRDefault="002A0B60" w:rsidP="00056681">
            <w:pPr>
              <w:spacing w:before="60" w:after="60"/>
              <w:rPr>
                <w:rFonts w:cs="Arial"/>
                <w:szCs w:val="20"/>
              </w:rPr>
            </w:pPr>
            <w:r w:rsidRPr="000F472D">
              <w:rPr>
                <w:rFonts w:cs="Arial"/>
                <w:szCs w:val="20"/>
              </w:rPr>
              <w:t>Accès</w:t>
            </w:r>
          </w:p>
        </w:tc>
        <w:tc>
          <w:tcPr>
            <w:tcW w:w="2630" w:type="dxa"/>
            <w:shd w:val="clear" w:color="auto" w:fill="auto"/>
            <w:vAlign w:val="center"/>
          </w:tcPr>
          <w:p w14:paraId="76601490"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120</w:t>
            </w:r>
          </w:p>
        </w:tc>
        <w:tc>
          <w:tcPr>
            <w:tcW w:w="1120" w:type="dxa"/>
            <w:shd w:val="clear" w:color="auto" w:fill="auto"/>
            <w:vAlign w:val="center"/>
          </w:tcPr>
          <w:p w14:paraId="5F01C555"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124</w:t>
            </w:r>
          </w:p>
        </w:tc>
        <w:tc>
          <w:tcPr>
            <w:tcW w:w="2535" w:type="dxa"/>
            <w:vAlign w:val="center"/>
          </w:tcPr>
          <w:p w14:paraId="61FC32CE" w14:textId="77777777" w:rsidR="002A0B60" w:rsidRPr="000F472D" w:rsidRDefault="002A0B60" w:rsidP="00056681">
            <w:pPr>
              <w:tabs>
                <w:tab w:val="left" w:pos="284"/>
              </w:tabs>
              <w:suppressAutoHyphens/>
              <w:spacing w:before="60" w:after="60"/>
              <w:jc w:val="center"/>
              <w:rPr>
                <w:rFonts w:cs="Arial"/>
                <w:szCs w:val="20"/>
              </w:rPr>
            </w:pPr>
            <w:r w:rsidRPr="000F472D">
              <w:rPr>
                <w:szCs w:val="20"/>
              </w:rPr>
              <w:t>124</w:t>
            </w:r>
          </w:p>
        </w:tc>
      </w:tr>
    </w:tbl>
    <w:p w14:paraId="3F10E4D3" w14:textId="17C0ED7D" w:rsidR="00527D14" w:rsidRPr="000F472D" w:rsidRDefault="009A0C32" w:rsidP="00B31256">
      <w:pPr>
        <w:pStyle w:val="Titre1Prix"/>
      </w:pPr>
      <w:bookmarkStart w:id="52" w:name="_Toc149125735"/>
      <w:r w:rsidRPr="000F472D">
        <w:lastRenderedPageBreak/>
        <w:t>P</w:t>
      </w:r>
      <w:r w:rsidR="00527D14" w:rsidRPr="000F472D">
        <w:t>rix des prestations complémentaires</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2"/>
    </w:p>
    <w:tbl>
      <w:tblPr>
        <w:tblpPr w:leftFromText="141" w:rightFromText="141" w:vertAnchor="text" w:horzAnchor="margin" w:tblpY="144"/>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0"/>
        <w:gridCol w:w="1161"/>
        <w:gridCol w:w="3166"/>
      </w:tblGrid>
      <w:tr w:rsidR="000F472D" w:rsidRPr="000F472D" w14:paraId="3F10E4D7" w14:textId="77777777" w:rsidTr="002D2BBA">
        <w:trPr>
          <w:cantSplit/>
        </w:trPr>
        <w:tc>
          <w:tcPr>
            <w:tcW w:w="5620" w:type="dxa"/>
            <w:shd w:val="clear" w:color="auto" w:fill="D9D9D9" w:themeFill="background1" w:themeFillShade="D9"/>
            <w:vAlign w:val="center"/>
          </w:tcPr>
          <w:p w14:paraId="3F10E4D4" w14:textId="77777777" w:rsidR="00527D14" w:rsidRPr="000F472D" w:rsidRDefault="00527D14" w:rsidP="002D2BBA">
            <w:pPr>
              <w:pStyle w:val="Texte"/>
              <w:spacing w:before="60" w:after="60"/>
              <w:jc w:val="center"/>
              <w:rPr>
                <w:noProof/>
                <w:snapToGrid w:val="0"/>
              </w:rPr>
            </w:pPr>
            <w:r w:rsidRPr="000F472D">
              <w:t>prestation</w:t>
            </w:r>
          </w:p>
        </w:tc>
        <w:tc>
          <w:tcPr>
            <w:tcW w:w="1161" w:type="dxa"/>
            <w:shd w:val="clear" w:color="auto" w:fill="D9D9D9" w:themeFill="background1" w:themeFillShade="D9"/>
            <w:vAlign w:val="center"/>
          </w:tcPr>
          <w:p w14:paraId="3F10E4D5" w14:textId="77777777" w:rsidR="00527D14" w:rsidRPr="000F472D" w:rsidRDefault="00527D14" w:rsidP="002D2BBA">
            <w:pPr>
              <w:pStyle w:val="Texte"/>
              <w:spacing w:before="60" w:after="60"/>
              <w:jc w:val="center"/>
            </w:pPr>
            <w:r w:rsidRPr="000F472D">
              <w:t>unité</w:t>
            </w:r>
          </w:p>
        </w:tc>
        <w:tc>
          <w:tcPr>
            <w:tcW w:w="3166" w:type="dxa"/>
            <w:shd w:val="clear" w:color="auto" w:fill="D9D9D9" w:themeFill="background1" w:themeFillShade="D9"/>
            <w:vAlign w:val="center"/>
          </w:tcPr>
          <w:p w14:paraId="3F10E4D6" w14:textId="77777777" w:rsidR="00527D14" w:rsidRPr="000F472D" w:rsidRDefault="00527D14" w:rsidP="002D2BBA">
            <w:pPr>
              <w:pStyle w:val="Texte"/>
              <w:spacing w:before="60" w:after="60"/>
              <w:jc w:val="center"/>
            </w:pPr>
            <w:r w:rsidRPr="000F472D">
              <w:t>prix unitaire</w:t>
            </w:r>
          </w:p>
        </w:tc>
      </w:tr>
      <w:tr w:rsidR="000F472D" w:rsidRPr="000F472D" w14:paraId="3F10E4DC" w14:textId="77777777" w:rsidTr="002D2BBA">
        <w:trPr>
          <w:cantSplit/>
          <w:trHeight w:val="311"/>
        </w:trPr>
        <w:tc>
          <w:tcPr>
            <w:tcW w:w="5620" w:type="dxa"/>
            <w:shd w:val="clear" w:color="auto" w:fill="auto"/>
            <w:vAlign w:val="center"/>
          </w:tcPr>
          <w:p w14:paraId="3F10E4D8" w14:textId="77777777" w:rsidR="00527D14" w:rsidRPr="000F472D" w:rsidRDefault="00527D14" w:rsidP="002D2BBA">
            <w:pPr>
              <w:spacing w:before="60" w:after="60"/>
              <w:rPr>
                <w:rFonts w:cs="Arial"/>
              </w:rPr>
            </w:pPr>
            <w:r w:rsidRPr="000F472D">
              <w:rPr>
                <w:rFonts w:cs="Arial"/>
              </w:rPr>
              <w:t xml:space="preserve">modification du point de livraison client final (passage </w:t>
            </w:r>
          </w:p>
          <w:p w14:paraId="3F10E4D9" w14:textId="77777777" w:rsidR="00527D14" w:rsidRPr="000F472D" w:rsidRDefault="00527D14" w:rsidP="002D2BBA">
            <w:pPr>
              <w:spacing w:before="60" w:after="60"/>
              <w:rPr>
                <w:rFonts w:cs="Arial"/>
              </w:rPr>
            </w:pPr>
            <w:r w:rsidRPr="000F472D">
              <w:rPr>
                <w:rFonts w:cs="Arial"/>
              </w:rPr>
              <w:t>d’une livraison sur PTO à une livraison sur bandeau optique)</w:t>
            </w:r>
          </w:p>
        </w:tc>
        <w:tc>
          <w:tcPr>
            <w:tcW w:w="1161" w:type="dxa"/>
            <w:shd w:val="clear" w:color="auto" w:fill="auto"/>
            <w:vAlign w:val="center"/>
          </w:tcPr>
          <w:p w14:paraId="3F10E4DA" w14:textId="77777777" w:rsidR="00527D14" w:rsidRPr="000F472D" w:rsidRDefault="00527D14" w:rsidP="002D2BBA">
            <w:pPr>
              <w:pStyle w:val="Texte"/>
              <w:spacing w:before="60" w:after="60"/>
              <w:jc w:val="center"/>
              <w:rPr>
                <w:bCs/>
                <w:noProof/>
                <w:snapToGrid w:val="0"/>
              </w:rPr>
            </w:pPr>
            <w:r w:rsidRPr="000F472D">
              <w:rPr>
                <w:bCs/>
                <w:noProof/>
                <w:snapToGrid w:val="0"/>
              </w:rPr>
              <w:t>Accès</w:t>
            </w:r>
          </w:p>
        </w:tc>
        <w:tc>
          <w:tcPr>
            <w:tcW w:w="3166" w:type="dxa"/>
            <w:shd w:val="clear" w:color="auto" w:fill="auto"/>
            <w:vAlign w:val="center"/>
          </w:tcPr>
          <w:p w14:paraId="3F10E4DB" w14:textId="77777777" w:rsidR="00527D14" w:rsidRPr="000F472D" w:rsidRDefault="00527D14" w:rsidP="002D2BBA">
            <w:pPr>
              <w:pStyle w:val="Texte"/>
              <w:spacing w:before="60" w:after="60"/>
              <w:jc w:val="center"/>
            </w:pPr>
            <w:r w:rsidRPr="000F472D">
              <w:t>375</w:t>
            </w:r>
          </w:p>
        </w:tc>
      </w:tr>
      <w:tr w:rsidR="000F472D" w:rsidRPr="000F472D" w14:paraId="3F10E4E0" w14:textId="77777777" w:rsidTr="002D2BBA">
        <w:trPr>
          <w:cantSplit/>
          <w:trHeight w:val="435"/>
        </w:trPr>
        <w:tc>
          <w:tcPr>
            <w:tcW w:w="5620" w:type="dxa"/>
            <w:shd w:val="clear" w:color="auto" w:fill="auto"/>
            <w:vAlign w:val="center"/>
          </w:tcPr>
          <w:p w14:paraId="3F10E4DD" w14:textId="77777777" w:rsidR="00527D14" w:rsidRPr="000F472D" w:rsidRDefault="00527D14" w:rsidP="002D2BBA">
            <w:pPr>
              <w:spacing w:before="60" w:after="60"/>
              <w:rPr>
                <w:rFonts w:cs="Arial"/>
              </w:rPr>
            </w:pPr>
            <w:r w:rsidRPr="000F472D">
              <w:rPr>
                <w:rFonts w:cs="Arial"/>
              </w:rPr>
              <w:t>modification du point de livraison client final (passage d’une livraison sur bandeau optique à livraison sur PTO)</w:t>
            </w:r>
          </w:p>
        </w:tc>
        <w:tc>
          <w:tcPr>
            <w:tcW w:w="1161" w:type="dxa"/>
            <w:shd w:val="clear" w:color="auto" w:fill="auto"/>
            <w:vAlign w:val="center"/>
          </w:tcPr>
          <w:p w14:paraId="3F10E4DE" w14:textId="77777777" w:rsidR="00527D14" w:rsidRPr="000F472D" w:rsidRDefault="00527D14" w:rsidP="002D2BBA">
            <w:pPr>
              <w:pStyle w:val="Texte"/>
              <w:spacing w:before="60" w:after="60"/>
              <w:jc w:val="center"/>
              <w:rPr>
                <w:bCs/>
                <w:noProof/>
                <w:snapToGrid w:val="0"/>
              </w:rPr>
            </w:pPr>
            <w:r w:rsidRPr="000F472D">
              <w:rPr>
                <w:bCs/>
                <w:noProof/>
                <w:snapToGrid w:val="0"/>
              </w:rPr>
              <w:t>Accès</w:t>
            </w:r>
          </w:p>
        </w:tc>
        <w:tc>
          <w:tcPr>
            <w:tcW w:w="3166" w:type="dxa"/>
            <w:shd w:val="clear" w:color="auto" w:fill="auto"/>
            <w:vAlign w:val="center"/>
          </w:tcPr>
          <w:p w14:paraId="3F10E4DF" w14:textId="77777777" w:rsidR="00527D14" w:rsidRPr="000F472D" w:rsidRDefault="00527D14" w:rsidP="002D2BBA">
            <w:pPr>
              <w:pStyle w:val="Texte"/>
              <w:spacing w:before="60" w:after="60"/>
              <w:jc w:val="center"/>
            </w:pPr>
            <w:r w:rsidRPr="000F472D">
              <w:t>250</w:t>
            </w:r>
          </w:p>
        </w:tc>
      </w:tr>
      <w:tr w:rsidR="000F472D" w:rsidRPr="000F472D" w14:paraId="3F10E4E4" w14:textId="77777777" w:rsidTr="002D2BBA">
        <w:trPr>
          <w:cantSplit/>
        </w:trPr>
        <w:tc>
          <w:tcPr>
            <w:tcW w:w="5620" w:type="dxa"/>
            <w:shd w:val="clear" w:color="auto" w:fill="auto"/>
            <w:vAlign w:val="center"/>
          </w:tcPr>
          <w:p w14:paraId="3F10E4E1" w14:textId="77777777" w:rsidR="00527D14" w:rsidRPr="000F472D" w:rsidRDefault="00527D14" w:rsidP="002D2BBA">
            <w:pPr>
              <w:spacing w:before="60" w:after="60"/>
              <w:rPr>
                <w:rFonts w:cs="Arial"/>
              </w:rPr>
            </w:pPr>
            <w:r w:rsidRPr="000F472D">
              <w:rPr>
                <w:rFonts w:cs="Arial"/>
              </w:rPr>
              <w:t>Upgrade du débit d’Accès FTTE Activé Entreprises</w:t>
            </w:r>
          </w:p>
        </w:tc>
        <w:tc>
          <w:tcPr>
            <w:tcW w:w="1161" w:type="dxa"/>
            <w:shd w:val="clear" w:color="auto" w:fill="auto"/>
            <w:vAlign w:val="center"/>
          </w:tcPr>
          <w:p w14:paraId="3F10E4E2" w14:textId="77777777" w:rsidR="00527D14" w:rsidRPr="000F472D" w:rsidRDefault="00527D14" w:rsidP="002D2BBA">
            <w:pPr>
              <w:pStyle w:val="Texte"/>
              <w:spacing w:before="60" w:after="60"/>
              <w:jc w:val="center"/>
              <w:rPr>
                <w:bCs/>
                <w:noProof/>
                <w:snapToGrid w:val="0"/>
              </w:rPr>
            </w:pPr>
            <w:r w:rsidRPr="000F472D">
              <w:rPr>
                <w:bCs/>
                <w:noProof/>
                <w:snapToGrid w:val="0"/>
              </w:rPr>
              <w:t xml:space="preserve">Accès </w:t>
            </w:r>
          </w:p>
        </w:tc>
        <w:tc>
          <w:tcPr>
            <w:tcW w:w="3166" w:type="dxa"/>
            <w:shd w:val="clear" w:color="auto" w:fill="auto"/>
            <w:vAlign w:val="center"/>
          </w:tcPr>
          <w:p w14:paraId="3F10E4E3" w14:textId="77777777" w:rsidR="00527D14" w:rsidRPr="000F472D" w:rsidRDefault="00527D14" w:rsidP="002D2BBA">
            <w:pPr>
              <w:pStyle w:val="Texte"/>
              <w:spacing w:before="60" w:after="60"/>
              <w:jc w:val="center"/>
            </w:pPr>
            <w:r w:rsidRPr="000F472D">
              <w:t>sans frais</w:t>
            </w:r>
          </w:p>
        </w:tc>
      </w:tr>
      <w:tr w:rsidR="000F472D" w:rsidRPr="000F472D" w14:paraId="3F10E4E8" w14:textId="77777777" w:rsidTr="002D2BBA">
        <w:trPr>
          <w:cantSplit/>
        </w:trPr>
        <w:tc>
          <w:tcPr>
            <w:tcW w:w="5620" w:type="dxa"/>
            <w:shd w:val="clear" w:color="auto" w:fill="auto"/>
            <w:vAlign w:val="center"/>
          </w:tcPr>
          <w:p w14:paraId="3F10E4E5" w14:textId="77777777" w:rsidR="00527D14" w:rsidRPr="000F472D" w:rsidRDefault="00527D14" w:rsidP="002D2BBA">
            <w:pPr>
              <w:spacing w:before="60" w:after="60"/>
              <w:rPr>
                <w:rFonts w:cs="Arial"/>
              </w:rPr>
            </w:pPr>
            <w:r w:rsidRPr="000F472D">
              <w:rPr>
                <w:rFonts w:cs="Arial"/>
              </w:rPr>
              <w:t xml:space="preserve">Downgrade du débit d’Accès FTTE Activé Entreprises </w:t>
            </w:r>
          </w:p>
        </w:tc>
        <w:tc>
          <w:tcPr>
            <w:tcW w:w="1161" w:type="dxa"/>
            <w:shd w:val="clear" w:color="auto" w:fill="auto"/>
            <w:vAlign w:val="center"/>
          </w:tcPr>
          <w:p w14:paraId="3F10E4E6" w14:textId="77777777" w:rsidR="00527D14" w:rsidRPr="000F472D" w:rsidRDefault="00527D14" w:rsidP="002D2BBA">
            <w:pPr>
              <w:pStyle w:val="Texte"/>
              <w:spacing w:before="60" w:after="60"/>
              <w:jc w:val="center"/>
              <w:rPr>
                <w:bCs/>
                <w:noProof/>
                <w:snapToGrid w:val="0"/>
              </w:rPr>
            </w:pPr>
            <w:r w:rsidRPr="000F472D">
              <w:rPr>
                <w:bCs/>
                <w:noProof/>
                <w:snapToGrid w:val="0"/>
              </w:rPr>
              <w:t>Accès</w:t>
            </w:r>
          </w:p>
        </w:tc>
        <w:tc>
          <w:tcPr>
            <w:tcW w:w="3166" w:type="dxa"/>
            <w:shd w:val="clear" w:color="auto" w:fill="auto"/>
            <w:vAlign w:val="center"/>
          </w:tcPr>
          <w:p w14:paraId="3F10E4E7" w14:textId="77777777" w:rsidR="00527D14" w:rsidRPr="000F472D" w:rsidRDefault="00527D14" w:rsidP="002D2BBA">
            <w:pPr>
              <w:pStyle w:val="Texte"/>
              <w:spacing w:before="60" w:after="60"/>
              <w:jc w:val="center"/>
            </w:pPr>
            <w:r w:rsidRPr="000F472D">
              <w:t>75</w:t>
            </w:r>
          </w:p>
        </w:tc>
      </w:tr>
      <w:tr w:rsidR="000F472D" w:rsidRPr="000F472D" w14:paraId="3F10E4EC" w14:textId="77777777" w:rsidTr="002D2BBA">
        <w:trPr>
          <w:cantSplit/>
        </w:trPr>
        <w:tc>
          <w:tcPr>
            <w:tcW w:w="5620" w:type="dxa"/>
            <w:shd w:val="clear" w:color="auto" w:fill="auto"/>
            <w:vAlign w:val="center"/>
          </w:tcPr>
          <w:p w14:paraId="3F10E4E9" w14:textId="77777777" w:rsidR="00527D14" w:rsidRPr="000F472D" w:rsidRDefault="00527D14" w:rsidP="002D2BBA">
            <w:pPr>
              <w:pStyle w:val="Pieddepage"/>
              <w:spacing w:before="60" w:after="60"/>
              <w:rPr>
                <w:szCs w:val="20"/>
              </w:rPr>
            </w:pPr>
            <w:r w:rsidRPr="000F472D">
              <w:rPr>
                <w:szCs w:val="20"/>
              </w:rPr>
              <w:t xml:space="preserve">modification du profil de </w:t>
            </w:r>
            <w:proofErr w:type="spellStart"/>
            <w:r w:rsidRPr="000F472D">
              <w:rPr>
                <w:szCs w:val="20"/>
              </w:rPr>
              <w:t>CoS</w:t>
            </w:r>
            <w:proofErr w:type="spellEnd"/>
            <w:r w:rsidRPr="000F472D">
              <w:rPr>
                <w:szCs w:val="20"/>
              </w:rPr>
              <w:t xml:space="preserve"> d’un Accès</w:t>
            </w:r>
          </w:p>
        </w:tc>
        <w:tc>
          <w:tcPr>
            <w:tcW w:w="1161" w:type="dxa"/>
            <w:shd w:val="clear" w:color="auto" w:fill="auto"/>
            <w:vAlign w:val="center"/>
          </w:tcPr>
          <w:p w14:paraId="3F10E4EA" w14:textId="77777777" w:rsidR="00527D14" w:rsidRPr="000F472D" w:rsidRDefault="00527D14" w:rsidP="002D2BBA">
            <w:pPr>
              <w:pStyle w:val="Pieddepage"/>
              <w:spacing w:before="60" w:after="60"/>
              <w:jc w:val="center"/>
              <w:rPr>
                <w:rFonts w:cs="Arial"/>
                <w:szCs w:val="20"/>
              </w:rPr>
            </w:pPr>
            <w:r w:rsidRPr="000F472D">
              <w:rPr>
                <w:rFonts w:cs="Arial"/>
                <w:szCs w:val="20"/>
              </w:rPr>
              <w:t>Accès</w:t>
            </w:r>
          </w:p>
        </w:tc>
        <w:tc>
          <w:tcPr>
            <w:tcW w:w="3166" w:type="dxa"/>
            <w:shd w:val="clear" w:color="auto" w:fill="auto"/>
            <w:vAlign w:val="center"/>
          </w:tcPr>
          <w:p w14:paraId="3F10E4EB" w14:textId="77777777" w:rsidR="00527D14" w:rsidRPr="000F472D" w:rsidRDefault="00527D14" w:rsidP="002D2BBA">
            <w:pPr>
              <w:pStyle w:val="Pieddepage"/>
              <w:spacing w:before="60" w:after="60"/>
              <w:jc w:val="center"/>
            </w:pPr>
            <w:r w:rsidRPr="000F472D">
              <w:t>75</w:t>
            </w:r>
          </w:p>
        </w:tc>
      </w:tr>
      <w:tr w:rsidR="000F472D" w:rsidRPr="000F472D" w14:paraId="3F10E4F0" w14:textId="77777777" w:rsidTr="002D2BBA">
        <w:trPr>
          <w:cantSplit/>
        </w:trPr>
        <w:tc>
          <w:tcPr>
            <w:tcW w:w="5620" w:type="dxa"/>
            <w:shd w:val="clear" w:color="auto" w:fill="auto"/>
            <w:vAlign w:val="center"/>
          </w:tcPr>
          <w:p w14:paraId="3F10E4ED" w14:textId="77777777" w:rsidR="00527D14" w:rsidRPr="000F472D" w:rsidRDefault="00527D14" w:rsidP="002D2BBA">
            <w:pPr>
              <w:pStyle w:val="Pieddepage"/>
              <w:spacing w:before="60" w:after="60"/>
              <w:rPr>
                <w:szCs w:val="20"/>
              </w:rPr>
            </w:pPr>
            <w:r w:rsidRPr="000F472D">
              <w:rPr>
                <w:rFonts w:cs="Arial"/>
                <w:szCs w:val="20"/>
              </w:rPr>
              <w:t>déplacement extrémité client final dans une même salle à la même adresse</w:t>
            </w:r>
          </w:p>
        </w:tc>
        <w:tc>
          <w:tcPr>
            <w:tcW w:w="1161" w:type="dxa"/>
            <w:shd w:val="clear" w:color="auto" w:fill="auto"/>
            <w:vAlign w:val="center"/>
          </w:tcPr>
          <w:p w14:paraId="3F10E4EE" w14:textId="77777777" w:rsidR="00527D14" w:rsidRPr="000F472D" w:rsidRDefault="00527D14" w:rsidP="002D2BBA">
            <w:pPr>
              <w:pStyle w:val="Pieddepage"/>
              <w:spacing w:before="60" w:after="60"/>
              <w:jc w:val="center"/>
              <w:rPr>
                <w:rFonts w:cs="Arial"/>
                <w:szCs w:val="20"/>
              </w:rPr>
            </w:pPr>
            <w:r w:rsidRPr="000F472D">
              <w:t>Accès</w:t>
            </w:r>
          </w:p>
        </w:tc>
        <w:tc>
          <w:tcPr>
            <w:tcW w:w="3166" w:type="dxa"/>
            <w:shd w:val="clear" w:color="auto" w:fill="auto"/>
            <w:vAlign w:val="center"/>
          </w:tcPr>
          <w:p w14:paraId="3F10E4EF" w14:textId="77777777" w:rsidR="00527D14" w:rsidRPr="000F472D" w:rsidRDefault="00527D14" w:rsidP="002D2BBA">
            <w:pPr>
              <w:pStyle w:val="Pieddepage"/>
              <w:spacing w:before="60" w:after="60"/>
              <w:jc w:val="center"/>
            </w:pPr>
            <w:r w:rsidRPr="000F472D">
              <w:t>250</w:t>
            </w:r>
          </w:p>
        </w:tc>
      </w:tr>
      <w:tr w:rsidR="000F472D" w:rsidRPr="000F472D" w14:paraId="3F10E4F4" w14:textId="77777777" w:rsidTr="002D2BBA">
        <w:trPr>
          <w:cantSplit/>
        </w:trPr>
        <w:tc>
          <w:tcPr>
            <w:tcW w:w="5620" w:type="dxa"/>
            <w:shd w:val="clear" w:color="auto" w:fill="auto"/>
            <w:vAlign w:val="center"/>
          </w:tcPr>
          <w:p w14:paraId="3F10E4F1" w14:textId="77777777" w:rsidR="00527D14" w:rsidRPr="000F472D" w:rsidRDefault="00527D14" w:rsidP="002D2BBA">
            <w:pPr>
              <w:pStyle w:val="Pieddepage"/>
              <w:spacing w:before="60" w:after="60"/>
              <w:rPr>
                <w:rFonts w:cs="Arial"/>
                <w:szCs w:val="20"/>
              </w:rPr>
            </w:pPr>
            <w:r w:rsidRPr="000F472D">
              <w:rPr>
                <w:rFonts w:cs="Arial"/>
                <w:szCs w:val="20"/>
              </w:rPr>
              <w:t>rétablissement d’un Accès avec ou sans reconstruction</w:t>
            </w:r>
          </w:p>
        </w:tc>
        <w:tc>
          <w:tcPr>
            <w:tcW w:w="1161" w:type="dxa"/>
            <w:shd w:val="clear" w:color="auto" w:fill="auto"/>
            <w:vAlign w:val="center"/>
          </w:tcPr>
          <w:p w14:paraId="3F10E4F2" w14:textId="77777777" w:rsidR="00527D14" w:rsidRPr="000F472D" w:rsidRDefault="00527D14" w:rsidP="002D2BBA">
            <w:pPr>
              <w:pStyle w:val="Pieddepage"/>
              <w:spacing w:before="60" w:after="60"/>
              <w:jc w:val="center"/>
            </w:pPr>
            <w:r w:rsidRPr="000F472D">
              <w:t>Accès</w:t>
            </w:r>
          </w:p>
        </w:tc>
        <w:tc>
          <w:tcPr>
            <w:tcW w:w="3166" w:type="dxa"/>
            <w:shd w:val="clear" w:color="auto" w:fill="auto"/>
            <w:vAlign w:val="center"/>
          </w:tcPr>
          <w:p w14:paraId="3F10E4F3" w14:textId="77777777" w:rsidR="00527D14" w:rsidRPr="000F472D" w:rsidRDefault="00527D14" w:rsidP="002D2BBA">
            <w:pPr>
              <w:pStyle w:val="Pieddepage"/>
              <w:spacing w:before="60" w:after="60"/>
              <w:jc w:val="center"/>
            </w:pPr>
            <w:r w:rsidRPr="000F472D">
              <w:t>730</w:t>
            </w:r>
          </w:p>
        </w:tc>
      </w:tr>
      <w:tr w:rsidR="000F472D" w:rsidRPr="000F472D" w14:paraId="3F10E4F8" w14:textId="77777777" w:rsidTr="002D2BBA">
        <w:trPr>
          <w:cantSplit/>
        </w:trPr>
        <w:tc>
          <w:tcPr>
            <w:tcW w:w="5620" w:type="dxa"/>
            <w:shd w:val="clear" w:color="auto" w:fill="auto"/>
            <w:vAlign w:val="center"/>
          </w:tcPr>
          <w:p w14:paraId="3F10E4F5" w14:textId="77777777" w:rsidR="00527D14" w:rsidRPr="000F472D" w:rsidRDefault="00527D14" w:rsidP="002D2BBA">
            <w:pPr>
              <w:pStyle w:val="Pieddepage"/>
              <w:spacing w:before="60" w:after="60"/>
              <w:rPr>
                <w:szCs w:val="20"/>
              </w:rPr>
            </w:pPr>
            <w:r w:rsidRPr="000F472D">
              <w:rPr>
                <w:rFonts w:cs="Arial"/>
                <w:szCs w:val="20"/>
              </w:rPr>
              <w:t>déplacement extrémité client final dans une salle différente ou un bâtiment différent à la même adresse</w:t>
            </w:r>
          </w:p>
        </w:tc>
        <w:tc>
          <w:tcPr>
            <w:tcW w:w="1161" w:type="dxa"/>
            <w:shd w:val="clear" w:color="auto" w:fill="auto"/>
            <w:vAlign w:val="center"/>
          </w:tcPr>
          <w:p w14:paraId="3F10E4F6" w14:textId="77777777" w:rsidR="00527D14" w:rsidRPr="000F472D" w:rsidRDefault="00527D14" w:rsidP="002D2BBA">
            <w:pPr>
              <w:pStyle w:val="Pieddepage"/>
              <w:spacing w:before="60" w:after="60"/>
              <w:jc w:val="center"/>
              <w:rPr>
                <w:rFonts w:cs="Arial"/>
                <w:szCs w:val="20"/>
              </w:rPr>
            </w:pPr>
            <w:r w:rsidRPr="000F472D">
              <w:t>Accès</w:t>
            </w:r>
          </w:p>
        </w:tc>
        <w:tc>
          <w:tcPr>
            <w:tcW w:w="3166" w:type="dxa"/>
            <w:shd w:val="clear" w:color="auto" w:fill="auto"/>
            <w:vAlign w:val="center"/>
          </w:tcPr>
          <w:p w14:paraId="3F10E4F7" w14:textId="77777777" w:rsidR="00527D14" w:rsidRPr="000F472D" w:rsidRDefault="00527D14" w:rsidP="002D2BBA">
            <w:pPr>
              <w:pStyle w:val="Pieddepage"/>
              <w:spacing w:before="60" w:after="60"/>
              <w:jc w:val="center"/>
            </w:pPr>
            <w:r w:rsidRPr="000F472D">
              <w:t xml:space="preserve">montant correspond aux frais de mise à disposition de l’Accès </w:t>
            </w:r>
          </w:p>
        </w:tc>
      </w:tr>
      <w:tr w:rsidR="000F472D" w:rsidRPr="000F472D" w14:paraId="3F10E4FC" w14:textId="77777777" w:rsidTr="002D2BBA">
        <w:trPr>
          <w:cantSplit/>
          <w:trHeight w:val="565"/>
        </w:trPr>
        <w:tc>
          <w:tcPr>
            <w:tcW w:w="5620" w:type="dxa"/>
            <w:shd w:val="clear" w:color="auto" w:fill="auto"/>
            <w:vAlign w:val="center"/>
          </w:tcPr>
          <w:p w14:paraId="3F10E4F9" w14:textId="77777777" w:rsidR="00527D14" w:rsidRPr="000F472D" w:rsidRDefault="00527D14" w:rsidP="002D2BBA">
            <w:pPr>
              <w:pStyle w:val="Pieddepage"/>
              <w:spacing w:before="60" w:after="60"/>
              <w:rPr>
                <w:szCs w:val="20"/>
              </w:rPr>
            </w:pPr>
            <w:r w:rsidRPr="000F472D">
              <w:rPr>
                <w:szCs w:val="20"/>
              </w:rPr>
              <w:t>modification de l’interface de l’Accès optique avec EAS</w:t>
            </w:r>
          </w:p>
        </w:tc>
        <w:tc>
          <w:tcPr>
            <w:tcW w:w="1161" w:type="dxa"/>
            <w:shd w:val="clear" w:color="auto" w:fill="auto"/>
            <w:vAlign w:val="center"/>
          </w:tcPr>
          <w:p w14:paraId="3F10E4FA" w14:textId="77777777" w:rsidR="00527D14" w:rsidRPr="000F472D" w:rsidRDefault="00527D14" w:rsidP="002D2BBA">
            <w:pPr>
              <w:pStyle w:val="Pieddepage"/>
              <w:spacing w:before="60" w:after="60"/>
              <w:jc w:val="center"/>
              <w:rPr>
                <w:rFonts w:cs="Arial"/>
                <w:szCs w:val="20"/>
              </w:rPr>
            </w:pPr>
            <w:r w:rsidRPr="000F472D">
              <w:t>Accès</w:t>
            </w:r>
          </w:p>
        </w:tc>
        <w:tc>
          <w:tcPr>
            <w:tcW w:w="3166" w:type="dxa"/>
            <w:shd w:val="clear" w:color="auto" w:fill="auto"/>
            <w:vAlign w:val="center"/>
          </w:tcPr>
          <w:p w14:paraId="3F10E4FB" w14:textId="77777777" w:rsidR="00527D14" w:rsidRPr="000F472D" w:rsidRDefault="00527D14" w:rsidP="002D2BBA">
            <w:pPr>
              <w:pStyle w:val="Pieddepage"/>
              <w:spacing w:before="60" w:after="60"/>
              <w:jc w:val="center"/>
              <w:rPr>
                <w:rFonts w:cs="Arial"/>
                <w:szCs w:val="20"/>
              </w:rPr>
            </w:pPr>
            <w:r w:rsidRPr="000F472D">
              <w:rPr>
                <w:rFonts w:cs="Arial"/>
                <w:szCs w:val="20"/>
              </w:rPr>
              <w:t>300</w:t>
            </w:r>
          </w:p>
        </w:tc>
      </w:tr>
      <w:tr w:rsidR="000F472D" w:rsidRPr="000F472D" w14:paraId="3F10E500" w14:textId="77777777" w:rsidTr="002D2BBA">
        <w:trPr>
          <w:cantSplit/>
          <w:trHeight w:val="559"/>
        </w:trPr>
        <w:tc>
          <w:tcPr>
            <w:tcW w:w="5620" w:type="dxa"/>
            <w:shd w:val="clear" w:color="auto" w:fill="auto"/>
            <w:vAlign w:val="center"/>
          </w:tcPr>
          <w:p w14:paraId="3F10E4FD" w14:textId="77777777" w:rsidR="00527D14" w:rsidRPr="000F472D" w:rsidRDefault="00527D14" w:rsidP="002D2BBA">
            <w:pPr>
              <w:spacing w:before="60" w:after="60"/>
              <w:rPr>
                <w:rFonts w:cs="Arial"/>
                <w:szCs w:val="20"/>
              </w:rPr>
            </w:pPr>
            <w:r w:rsidRPr="000F472D">
              <w:rPr>
                <w:szCs w:val="20"/>
              </w:rPr>
              <w:t>changement d’aire VPLS de livraison d’un Accès au titre d’un changement de titulaire</w:t>
            </w:r>
          </w:p>
        </w:tc>
        <w:tc>
          <w:tcPr>
            <w:tcW w:w="1161" w:type="dxa"/>
            <w:shd w:val="clear" w:color="auto" w:fill="auto"/>
            <w:vAlign w:val="center"/>
          </w:tcPr>
          <w:p w14:paraId="3F10E4FE" w14:textId="77777777" w:rsidR="00527D14" w:rsidRPr="000F472D" w:rsidRDefault="00527D14" w:rsidP="002D2BBA">
            <w:pPr>
              <w:spacing w:before="60" w:after="60"/>
              <w:jc w:val="center"/>
            </w:pPr>
            <w:r w:rsidRPr="000F472D">
              <w:t>Accès</w:t>
            </w:r>
          </w:p>
        </w:tc>
        <w:tc>
          <w:tcPr>
            <w:tcW w:w="3166" w:type="dxa"/>
            <w:shd w:val="clear" w:color="auto" w:fill="auto"/>
            <w:vAlign w:val="center"/>
          </w:tcPr>
          <w:p w14:paraId="3F10E4FF"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109</w:t>
            </w:r>
          </w:p>
        </w:tc>
      </w:tr>
      <w:tr w:rsidR="000F472D" w:rsidRPr="000F472D" w14:paraId="3F10E504" w14:textId="77777777" w:rsidTr="002D2BBA">
        <w:trPr>
          <w:cantSplit/>
          <w:trHeight w:val="553"/>
        </w:trPr>
        <w:tc>
          <w:tcPr>
            <w:tcW w:w="5620" w:type="dxa"/>
            <w:shd w:val="clear" w:color="auto" w:fill="auto"/>
            <w:vAlign w:val="center"/>
          </w:tcPr>
          <w:p w14:paraId="3F10E501" w14:textId="77777777" w:rsidR="00527D14" w:rsidRPr="000F472D" w:rsidRDefault="00527D14" w:rsidP="002D2BBA">
            <w:pPr>
              <w:spacing w:before="60" w:after="60"/>
              <w:rPr>
                <w:rFonts w:cs="Arial"/>
                <w:szCs w:val="20"/>
              </w:rPr>
            </w:pPr>
            <w:r w:rsidRPr="000F472D">
              <w:rPr>
                <w:rFonts w:cs="Arial"/>
                <w:szCs w:val="20"/>
              </w:rPr>
              <w:t>cession par lot entre deux opérateurs</w:t>
            </w:r>
          </w:p>
        </w:tc>
        <w:tc>
          <w:tcPr>
            <w:tcW w:w="1161" w:type="dxa"/>
            <w:shd w:val="clear" w:color="auto" w:fill="auto"/>
            <w:vAlign w:val="center"/>
          </w:tcPr>
          <w:p w14:paraId="3F10E502" w14:textId="77777777" w:rsidR="00527D14" w:rsidRPr="000F472D" w:rsidRDefault="00527D14" w:rsidP="002D2BBA">
            <w:pPr>
              <w:spacing w:before="60" w:after="60"/>
              <w:jc w:val="center"/>
            </w:pPr>
            <w:r w:rsidRPr="000F472D">
              <w:t>Accès (X)</w:t>
            </w:r>
          </w:p>
        </w:tc>
        <w:tc>
          <w:tcPr>
            <w:tcW w:w="3166" w:type="dxa"/>
            <w:shd w:val="clear" w:color="auto" w:fill="auto"/>
            <w:vAlign w:val="center"/>
          </w:tcPr>
          <w:p w14:paraId="3F10E503" w14:textId="77777777" w:rsidR="00527D14" w:rsidRPr="000F472D" w:rsidRDefault="00527D14" w:rsidP="002D2BBA">
            <w:pPr>
              <w:pStyle w:val="Tableau10centr"/>
              <w:rPr>
                <w:rFonts w:ascii="Helvetica 55 Roman" w:hAnsi="Helvetica 55 Roman"/>
              </w:rPr>
            </w:pPr>
            <w:r w:rsidRPr="000F472D">
              <w:rPr>
                <w:rFonts w:ascii="Helvetica 55 Roman" w:hAnsi="Helvetica 55 Roman"/>
              </w:rPr>
              <w:t>568€ + 0,63€ * X</w:t>
            </w:r>
          </w:p>
        </w:tc>
      </w:tr>
    </w:tbl>
    <w:p w14:paraId="0D958704" w14:textId="77777777" w:rsidR="00710AEC" w:rsidRDefault="00710AEC" w:rsidP="00710AEC">
      <w:pPr>
        <w:pStyle w:val="Titre1Prix"/>
        <w:numPr>
          <w:ilvl w:val="0"/>
          <w:numId w:val="0"/>
        </w:numPr>
        <w:ind w:left="357" w:hanging="357"/>
      </w:pPr>
      <w:bookmarkStart w:id="53" w:name="_Toc246902764"/>
      <w:bookmarkStart w:id="54" w:name="_Toc149125736"/>
      <w:bookmarkEnd w:id="53"/>
    </w:p>
    <w:p w14:paraId="3F10E505" w14:textId="716D6A57" w:rsidR="00527D14" w:rsidRPr="000F472D" w:rsidRDefault="009A0C32" w:rsidP="00B31256">
      <w:pPr>
        <w:pStyle w:val="Titre1Prix"/>
      </w:pPr>
      <w:r w:rsidRPr="000F472D">
        <w:t>Prix</w:t>
      </w:r>
      <w:r w:rsidR="00527D14" w:rsidRPr="000F472D">
        <w:t xml:space="preserve"> des interventions à tort (IAT)</w:t>
      </w:r>
      <w:bookmarkEnd w:id="54"/>
    </w:p>
    <w:tbl>
      <w:tblPr>
        <w:tblpPr w:leftFromText="141" w:rightFromText="141" w:vertAnchor="text" w:horzAnchor="margin" w:tblpY="144"/>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9"/>
        <w:gridCol w:w="1701"/>
        <w:gridCol w:w="1678"/>
      </w:tblGrid>
      <w:tr w:rsidR="000F472D" w:rsidRPr="000F472D" w14:paraId="3F10E509" w14:textId="77777777" w:rsidTr="002D2BBA">
        <w:trPr>
          <w:cantSplit/>
        </w:trPr>
        <w:tc>
          <w:tcPr>
            <w:tcW w:w="6629" w:type="dxa"/>
            <w:shd w:val="clear" w:color="auto" w:fill="D9D9D9" w:themeFill="background1" w:themeFillShade="D9"/>
            <w:vAlign w:val="center"/>
          </w:tcPr>
          <w:p w14:paraId="3F10E506" w14:textId="77777777" w:rsidR="00527D14" w:rsidRPr="000F472D" w:rsidRDefault="00527D14" w:rsidP="002D2BBA">
            <w:pPr>
              <w:pStyle w:val="Texte"/>
              <w:spacing w:before="60" w:after="60"/>
              <w:jc w:val="center"/>
              <w:rPr>
                <w:noProof/>
                <w:snapToGrid w:val="0"/>
              </w:rPr>
            </w:pPr>
            <w:r w:rsidRPr="000F472D">
              <w:t>prestation</w:t>
            </w:r>
          </w:p>
        </w:tc>
        <w:tc>
          <w:tcPr>
            <w:tcW w:w="1701" w:type="dxa"/>
            <w:shd w:val="clear" w:color="auto" w:fill="D9D9D9" w:themeFill="background1" w:themeFillShade="D9"/>
            <w:vAlign w:val="center"/>
          </w:tcPr>
          <w:p w14:paraId="3F10E507" w14:textId="77777777" w:rsidR="00527D14" w:rsidRPr="000F472D" w:rsidRDefault="00527D14" w:rsidP="002D2BBA">
            <w:pPr>
              <w:pStyle w:val="Texte"/>
              <w:spacing w:before="60" w:after="60"/>
              <w:jc w:val="center"/>
            </w:pPr>
            <w:r w:rsidRPr="000F472D">
              <w:t>unité</w:t>
            </w:r>
          </w:p>
        </w:tc>
        <w:tc>
          <w:tcPr>
            <w:tcW w:w="1678" w:type="dxa"/>
            <w:shd w:val="clear" w:color="auto" w:fill="D9D9D9" w:themeFill="background1" w:themeFillShade="D9"/>
            <w:vAlign w:val="center"/>
          </w:tcPr>
          <w:p w14:paraId="3F10E508" w14:textId="77777777" w:rsidR="00527D14" w:rsidRPr="000F472D" w:rsidRDefault="00527D14" w:rsidP="002D2BBA">
            <w:pPr>
              <w:pStyle w:val="Texte"/>
              <w:spacing w:before="60" w:after="60"/>
              <w:jc w:val="center"/>
            </w:pPr>
            <w:r w:rsidRPr="000F472D">
              <w:t>prix unitaire</w:t>
            </w:r>
          </w:p>
        </w:tc>
      </w:tr>
      <w:tr w:rsidR="000F472D" w:rsidRPr="000F472D" w14:paraId="3F10E50D" w14:textId="77777777" w:rsidTr="002D2BBA">
        <w:trPr>
          <w:cantSplit/>
        </w:trPr>
        <w:tc>
          <w:tcPr>
            <w:tcW w:w="6629" w:type="dxa"/>
            <w:shd w:val="clear" w:color="auto" w:fill="auto"/>
            <w:vAlign w:val="center"/>
          </w:tcPr>
          <w:p w14:paraId="3F10E50A" w14:textId="5A88AD90" w:rsidR="00527D14" w:rsidRPr="000F472D" w:rsidRDefault="00527D14" w:rsidP="002D2BBA">
            <w:pPr>
              <w:pStyle w:val="Texte"/>
              <w:spacing w:before="60" w:after="60"/>
              <w:jc w:val="left"/>
              <w:rPr>
                <w:noProof/>
                <w:snapToGrid w:val="0"/>
              </w:rPr>
            </w:pPr>
            <w:r w:rsidRPr="000F472D">
              <w:rPr>
                <w:noProof/>
                <w:snapToGrid w:val="0"/>
              </w:rPr>
              <w:t>signalisation SAV traitée sans déplacement physique du technicien concluant à une responsabilité n’incombant pas à</w:t>
            </w:r>
            <w:r w:rsidR="00D246A2" w:rsidRPr="000F472D">
              <w:t xml:space="preserve"> </w:t>
            </w:r>
            <w:r w:rsidR="004C415E" w:rsidRPr="000F472D">
              <w:rPr>
                <w:noProof/>
                <w:snapToGrid w:val="0"/>
              </w:rPr>
              <w:t>RIP FTTX</w:t>
            </w:r>
          </w:p>
        </w:tc>
        <w:tc>
          <w:tcPr>
            <w:tcW w:w="1701" w:type="dxa"/>
            <w:shd w:val="clear" w:color="auto" w:fill="auto"/>
            <w:vAlign w:val="center"/>
          </w:tcPr>
          <w:p w14:paraId="3F10E50B" w14:textId="77777777" w:rsidR="00527D14" w:rsidRPr="000F472D" w:rsidRDefault="00527D14" w:rsidP="002D2BBA">
            <w:pPr>
              <w:pStyle w:val="Texte"/>
              <w:spacing w:before="60" w:after="60"/>
              <w:jc w:val="center"/>
            </w:pPr>
            <w:r w:rsidRPr="000F472D">
              <w:t>signalisation</w:t>
            </w:r>
          </w:p>
        </w:tc>
        <w:tc>
          <w:tcPr>
            <w:tcW w:w="1678" w:type="dxa"/>
            <w:shd w:val="clear" w:color="auto" w:fill="auto"/>
            <w:vAlign w:val="center"/>
          </w:tcPr>
          <w:p w14:paraId="3F10E50C" w14:textId="77777777" w:rsidR="00527D14" w:rsidRPr="000F472D" w:rsidRDefault="00527D14" w:rsidP="002D2BBA">
            <w:pPr>
              <w:pStyle w:val="Texte"/>
              <w:spacing w:before="60" w:after="60"/>
              <w:jc w:val="center"/>
              <w:rPr>
                <w:bCs/>
                <w:snapToGrid w:val="0"/>
                <w:lang w:val="it-IT"/>
              </w:rPr>
            </w:pPr>
            <w:r w:rsidRPr="000F472D">
              <w:rPr>
                <w:bCs/>
                <w:snapToGrid w:val="0"/>
                <w:lang w:val="it-IT"/>
              </w:rPr>
              <w:t>125,77</w:t>
            </w:r>
          </w:p>
        </w:tc>
      </w:tr>
      <w:tr w:rsidR="000F472D" w:rsidRPr="000F472D" w14:paraId="3F10E511" w14:textId="77777777" w:rsidTr="002D2BBA">
        <w:trPr>
          <w:cantSplit/>
        </w:trPr>
        <w:tc>
          <w:tcPr>
            <w:tcW w:w="6629" w:type="dxa"/>
            <w:shd w:val="clear" w:color="auto" w:fill="auto"/>
            <w:vAlign w:val="center"/>
          </w:tcPr>
          <w:p w14:paraId="3F10E50E" w14:textId="5515DBE6" w:rsidR="00527D14" w:rsidRPr="000F472D" w:rsidRDefault="00527D14" w:rsidP="002D2BBA">
            <w:pPr>
              <w:pStyle w:val="Texte"/>
              <w:spacing w:before="60" w:after="60"/>
              <w:jc w:val="left"/>
              <w:rPr>
                <w:noProof/>
                <w:snapToGrid w:val="0"/>
              </w:rPr>
            </w:pPr>
            <w:r w:rsidRPr="000F472D">
              <w:rPr>
                <w:noProof/>
                <w:snapToGrid w:val="0"/>
              </w:rPr>
              <w:t>intervention SAV avec déplacement physique du technicien concluant à une responsabilité n’incombant pas à</w:t>
            </w:r>
            <w:r w:rsidR="00D246A2" w:rsidRPr="000F472D">
              <w:t xml:space="preserve"> </w:t>
            </w:r>
            <w:r w:rsidR="004C415E" w:rsidRPr="000F472D">
              <w:rPr>
                <w:noProof/>
                <w:snapToGrid w:val="0"/>
              </w:rPr>
              <w:t>RIP FTTX</w:t>
            </w:r>
          </w:p>
        </w:tc>
        <w:tc>
          <w:tcPr>
            <w:tcW w:w="1701" w:type="dxa"/>
            <w:shd w:val="clear" w:color="auto" w:fill="auto"/>
            <w:vAlign w:val="center"/>
          </w:tcPr>
          <w:p w14:paraId="3F10E50F" w14:textId="77777777" w:rsidR="00527D14" w:rsidRPr="000F472D" w:rsidRDefault="00527D14" w:rsidP="002D2BBA">
            <w:pPr>
              <w:pStyle w:val="Texte"/>
              <w:spacing w:before="60" w:after="60"/>
              <w:jc w:val="center"/>
            </w:pPr>
            <w:r w:rsidRPr="000F472D">
              <w:t>intervention</w:t>
            </w:r>
          </w:p>
        </w:tc>
        <w:tc>
          <w:tcPr>
            <w:tcW w:w="1678" w:type="dxa"/>
            <w:shd w:val="clear" w:color="auto" w:fill="auto"/>
            <w:vAlign w:val="center"/>
          </w:tcPr>
          <w:p w14:paraId="3F10E510" w14:textId="77777777" w:rsidR="00527D14" w:rsidRPr="000F472D" w:rsidRDefault="00527D14" w:rsidP="002D2BBA">
            <w:pPr>
              <w:pStyle w:val="Texte"/>
              <w:spacing w:before="60" w:after="60"/>
              <w:jc w:val="center"/>
            </w:pPr>
            <w:r w:rsidRPr="000F472D">
              <w:rPr>
                <w:bCs/>
                <w:snapToGrid w:val="0"/>
                <w:lang w:val="it-IT"/>
              </w:rPr>
              <w:t>250</w:t>
            </w:r>
          </w:p>
        </w:tc>
      </w:tr>
      <w:tr w:rsidR="000F472D" w:rsidRPr="000F472D" w14:paraId="3F10E515" w14:textId="77777777" w:rsidTr="002D2BBA">
        <w:trPr>
          <w:cantSplit/>
        </w:trPr>
        <w:tc>
          <w:tcPr>
            <w:tcW w:w="6629" w:type="dxa"/>
            <w:shd w:val="clear" w:color="auto" w:fill="auto"/>
            <w:vAlign w:val="center"/>
          </w:tcPr>
          <w:p w14:paraId="3F10E512" w14:textId="5A054930" w:rsidR="00527D14" w:rsidRPr="000F472D" w:rsidRDefault="00527D14" w:rsidP="002D2BBA">
            <w:pPr>
              <w:pStyle w:val="Texte"/>
              <w:spacing w:before="60" w:after="60"/>
              <w:jc w:val="left"/>
              <w:rPr>
                <w:noProof/>
                <w:snapToGrid w:val="0"/>
              </w:rPr>
            </w:pPr>
            <w:r w:rsidRPr="000F472D">
              <w:rPr>
                <w:rFonts w:cs="Helvetica55Roman"/>
              </w:rPr>
              <w:t xml:space="preserve">réparation de la desserte interne de </w:t>
            </w:r>
            <w:r w:rsidR="0000742E" w:rsidRPr="000F472D">
              <w:rPr>
                <w:rFonts w:cs="Helvetica55Roman"/>
              </w:rPr>
              <w:t>responsabilité Opérateur</w:t>
            </w:r>
            <w:r w:rsidRPr="000F472D">
              <w:rPr>
                <w:rFonts w:cs="Helvetica55Roman"/>
              </w:rPr>
              <w:t xml:space="preserve"> </w:t>
            </w:r>
            <w:proofErr w:type="gramStart"/>
            <w:r w:rsidRPr="000F472D">
              <w:rPr>
                <w:rFonts w:cs="Helvetica55Roman"/>
              </w:rPr>
              <w:t>suite à</w:t>
            </w:r>
            <w:proofErr w:type="gramEnd"/>
            <w:r w:rsidRPr="000F472D">
              <w:rPr>
                <w:rFonts w:cs="Helvetica55Roman"/>
              </w:rPr>
              <w:t xml:space="preserve"> signalisation de l’Opérateur</w:t>
            </w:r>
          </w:p>
        </w:tc>
        <w:tc>
          <w:tcPr>
            <w:tcW w:w="1701" w:type="dxa"/>
            <w:shd w:val="clear" w:color="auto" w:fill="auto"/>
            <w:vAlign w:val="center"/>
          </w:tcPr>
          <w:p w14:paraId="3F10E513" w14:textId="77777777" w:rsidR="00527D14" w:rsidRPr="000F472D" w:rsidRDefault="00527D14" w:rsidP="002D2BBA">
            <w:pPr>
              <w:pStyle w:val="Texte"/>
              <w:spacing w:before="60" w:after="60"/>
              <w:jc w:val="center"/>
            </w:pPr>
            <w:r w:rsidRPr="000F472D">
              <w:rPr>
                <w:rFonts w:cs="Helvetica55Roman"/>
              </w:rPr>
              <w:t>intervention</w:t>
            </w:r>
          </w:p>
        </w:tc>
        <w:tc>
          <w:tcPr>
            <w:tcW w:w="1678" w:type="dxa"/>
            <w:shd w:val="clear" w:color="auto" w:fill="auto"/>
            <w:vAlign w:val="center"/>
          </w:tcPr>
          <w:p w14:paraId="3F10E514" w14:textId="77777777" w:rsidR="00527D14" w:rsidRPr="000F472D" w:rsidRDefault="00527D14" w:rsidP="002D2BBA">
            <w:pPr>
              <w:pStyle w:val="Texte"/>
              <w:spacing w:before="60" w:after="60"/>
              <w:jc w:val="center"/>
              <w:rPr>
                <w:bCs/>
                <w:snapToGrid w:val="0"/>
                <w:lang w:val="it-IT"/>
              </w:rPr>
            </w:pPr>
            <w:r w:rsidRPr="000F472D">
              <w:rPr>
                <w:rFonts w:cs="Helvetica55Roman"/>
              </w:rPr>
              <w:t>sur devis</w:t>
            </w:r>
          </w:p>
        </w:tc>
      </w:tr>
      <w:tr w:rsidR="000F472D" w:rsidRPr="000F472D" w14:paraId="3F10E519" w14:textId="77777777" w:rsidTr="002D2BBA">
        <w:trPr>
          <w:cantSplit/>
        </w:trPr>
        <w:tc>
          <w:tcPr>
            <w:tcW w:w="6629" w:type="dxa"/>
            <w:shd w:val="clear" w:color="auto" w:fill="auto"/>
            <w:vAlign w:val="center"/>
          </w:tcPr>
          <w:p w14:paraId="3F10E516" w14:textId="77777777" w:rsidR="00527D14" w:rsidRPr="000F472D" w:rsidRDefault="00527D14" w:rsidP="002D2BBA">
            <w:pPr>
              <w:autoSpaceDE w:val="0"/>
              <w:autoSpaceDN w:val="0"/>
              <w:adjustRightInd w:val="0"/>
              <w:spacing w:before="60" w:after="60"/>
              <w:rPr>
                <w:rFonts w:cs="Arial"/>
                <w:szCs w:val="20"/>
              </w:rPr>
            </w:pPr>
            <w:r w:rsidRPr="000F472D">
              <w:rPr>
                <w:rFonts w:cs="Arial"/>
                <w:szCs w:val="20"/>
              </w:rPr>
              <w:t xml:space="preserve">remplacement de l’EAS </w:t>
            </w:r>
            <w:proofErr w:type="gramStart"/>
            <w:r w:rsidRPr="000F472D">
              <w:rPr>
                <w:rFonts w:cs="Arial"/>
                <w:szCs w:val="20"/>
              </w:rPr>
              <w:t>suite à</w:t>
            </w:r>
            <w:proofErr w:type="gramEnd"/>
            <w:r w:rsidRPr="000F472D">
              <w:rPr>
                <w:rFonts w:cs="Arial"/>
                <w:szCs w:val="20"/>
              </w:rPr>
              <w:t xml:space="preserve"> dégradation de responsabilité Opérateur </w:t>
            </w:r>
          </w:p>
        </w:tc>
        <w:tc>
          <w:tcPr>
            <w:tcW w:w="1701" w:type="dxa"/>
            <w:shd w:val="clear" w:color="auto" w:fill="auto"/>
            <w:vAlign w:val="center"/>
          </w:tcPr>
          <w:p w14:paraId="3F10E517" w14:textId="77777777" w:rsidR="00527D14" w:rsidRPr="000F472D" w:rsidRDefault="00527D14" w:rsidP="002D2BBA">
            <w:pPr>
              <w:autoSpaceDE w:val="0"/>
              <w:autoSpaceDN w:val="0"/>
              <w:adjustRightInd w:val="0"/>
              <w:spacing w:before="60" w:after="60"/>
              <w:jc w:val="center"/>
              <w:rPr>
                <w:rFonts w:cs="Arial"/>
                <w:szCs w:val="20"/>
              </w:rPr>
            </w:pPr>
            <w:r w:rsidRPr="000F472D">
              <w:rPr>
                <w:rFonts w:cs="Arial"/>
                <w:szCs w:val="20"/>
              </w:rPr>
              <w:t>intervention</w:t>
            </w:r>
          </w:p>
        </w:tc>
        <w:tc>
          <w:tcPr>
            <w:tcW w:w="1678" w:type="dxa"/>
            <w:shd w:val="clear" w:color="auto" w:fill="auto"/>
            <w:vAlign w:val="center"/>
          </w:tcPr>
          <w:p w14:paraId="3F10E518" w14:textId="77777777" w:rsidR="00527D14" w:rsidRPr="000F472D" w:rsidRDefault="00527D14" w:rsidP="002D2BBA">
            <w:pPr>
              <w:autoSpaceDE w:val="0"/>
              <w:autoSpaceDN w:val="0"/>
              <w:adjustRightInd w:val="0"/>
              <w:spacing w:before="60" w:after="60"/>
              <w:jc w:val="center"/>
              <w:rPr>
                <w:rFonts w:cs="Arial"/>
                <w:szCs w:val="20"/>
              </w:rPr>
            </w:pPr>
            <w:r w:rsidRPr="000F472D">
              <w:rPr>
                <w:rFonts w:cs="Arial"/>
                <w:szCs w:val="20"/>
              </w:rPr>
              <w:t>sur devis</w:t>
            </w:r>
          </w:p>
        </w:tc>
      </w:tr>
      <w:tr w:rsidR="000F472D" w:rsidRPr="000F472D" w14:paraId="3F10E51D" w14:textId="77777777" w:rsidTr="002D2BBA">
        <w:trPr>
          <w:cantSplit/>
        </w:trPr>
        <w:tc>
          <w:tcPr>
            <w:tcW w:w="6629" w:type="dxa"/>
            <w:shd w:val="clear" w:color="auto" w:fill="auto"/>
            <w:vAlign w:val="center"/>
          </w:tcPr>
          <w:p w14:paraId="3F10E51A" w14:textId="77777777" w:rsidR="00527D14" w:rsidRPr="000F472D" w:rsidRDefault="00527D14" w:rsidP="002D2BBA">
            <w:pPr>
              <w:pStyle w:val="Texte"/>
              <w:spacing w:before="60" w:after="60"/>
              <w:jc w:val="left"/>
              <w:rPr>
                <w:noProof/>
                <w:snapToGrid w:val="0"/>
              </w:rPr>
            </w:pPr>
            <w:r w:rsidRPr="000F472D">
              <w:rPr>
                <w:noProof/>
                <w:snapToGrid w:val="0"/>
              </w:rPr>
              <w:t>intervention à tort en phase de production (RDV manqué, locaux Client Final non accessible ou pas prêt, …)</w:t>
            </w:r>
          </w:p>
        </w:tc>
        <w:tc>
          <w:tcPr>
            <w:tcW w:w="1701" w:type="dxa"/>
            <w:shd w:val="clear" w:color="auto" w:fill="auto"/>
            <w:vAlign w:val="center"/>
          </w:tcPr>
          <w:p w14:paraId="3F10E51B" w14:textId="77777777" w:rsidR="00527D14" w:rsidRPr="000F472D" w:rsidRDefault="00527D14" w:rsidP="002D2BBA">
            <w:pPr>
              <w:pStyle w:val="Texte"/>
              <w:spacing w:before="60" w:after="60"/>
              <w:jc w:val="center"/>
            </w:pPr>
            <w:r w:rsidRPr="000F472D">
              <w:t>intervention</w:t>
            </w:r>
          </w:p>
        </w:tc>
        <w:tc>
          <w:tcPr>
            <w:tcW w:w="1678" w:type="dxa"/>
            <w:shd w:val="clear" w:color="auto" w:fill="auto"/>
            <w:vAlign w:val="center"/>
          </w:tcPr>
          <w:p w14:paraId="3F10E51C" w14:textId="77777777" w:rsidR="00527D14" w:rsidRPr="000F472D" w:rsidRDefault="00527D14" w:rsidP="002D2BBA">
            <w:pPr>
              <w:pStyle w:val="Texte"/>
              <w:spacing w:before="60" w:after="60"/>
              <w:jc w:val="center"/>
              <w:rPr>
                <w:bCs/>
                <w:snapToGrid w:val="0"/>
                <w:lang w:val="it-IT"/>
              </w:rPr>
            </w:pPr>
            <w:r w:rsidRPr="000F472D">
              <w:rPr>
                <w:bCs/>
                <w:snapToGrid w:val="0"/>
                <w:lang w:val="it-IT"/>
              </w:rPr>
              <w:t>127</w:t>
            </w:r>
          </w:p>
        </w:tc>
      </w:tr>
    </w:tbl>
    <w:p w14:paraId="7B14FDE5" w14:textId="77777777" w:rsidR="003400EC" w:rsidRPr="003400EC" w:rsidRDefault="003400EC" w:rsidP="00113F7A">
      <w:pPr>
        <w:pStyle w:val="Titre1Prix"/>
        <w:numPr>
          <w:ilvl w:val="0"/>
          <w:numId w:val="0"/>
        </w:numPr>
        <w:spacing w:before="0" w:after="0"/>
        <w:ind w:left="357" w:hanging="357"/>
        <w:rPr>
          <w:sz w:val="22"/>
          <w:szCs w:val="22"/>
        </w:rPr>
      </w:pPr>
      <w:bookmarkStart w:id="55" w:name="_Toc134015918"/>
    </w:p>
    <w:p w14:paraId="4119111E" w14:textId="72C9936C" w:rsidR="007F5B84" w:rsidRPr="000F472D" w:rsidRDefault="00113F7A" w:rsidP="00B31256">
      <w:pPr>
        <w:pStyle w:val="Titre1Prix"/>
      </w:pPr>
      <w:r>
        <w:br w:type="page"/>
      </w:r>
      <w:bookmarkStart w:id="56" w:name="_Toc149125737"/>
      <w:r w:rsidR="009A0C32" w:rsidRPr="000F472D">
        <w:lastRenderedPageBreak/>
        <w:t>Indexation</w:t>
      </w:r>
      <w:bookmarkEnd w:id="56"/>
    </w:p>
    <w:p w14:paraId="5106723A" w14:textId="77777777" w:rsidR="007F5B84" w:rsidRPr="000F472D" w:rsidRDefault="007F5B84" w:rsidP="007F5B84">
      <w:pPr>
        <w:jc w:val="both"/>
      </w:pPr>
      <w:bookmarkStart w:id="57" w:name="_Hlk108005504"/>
      <w:bookmarkEnd w:id="55"/>
      <w:r w:rsidRPr="000F472D">
        <w:t>Sans préjudice des stipulations du Contrat, l’ensemble des prix de la présente annexe « prix » peuvent être réévalués annuellement, à la hausse comme à la baisse, dans la limite de 75 % de la dernière variation annuelle de l’indice des salaires mensuels de base par activité - Télécommunications - NAF rév. 2 - Niveau A38 - Poste JB - Base 100 2ème trimestre 2005, publié par l’INSEE, ou tout indice de substitution mis en place par l’INSEE, sans faculté pour l’Opérateur de mettre un terme aux commandes ou de résilier les prestations en cause.</w:t>
      </w:r>
    </w:p>
    <w:p w14:paraId="7F5904CA" w14:textId="77777777" w:rsidR="007F5B84" w:rsidRPr="000F472D" w:rsidRDefault="007F5B84" w:rsidP="007F5B84">
      <w:pPr>
        <w:jc w:val="both"/>
        <w:rPr>
          <w:rFonts w:cs="HelveticaNeueLT Arabic 55 Roman"/>
          <w:szCs w:val="20"/>
        </w:rPr>
      </w:pPr>
    </w:p>
    <w:p w14:paraId="1519C4E7" w14:textId="77777777" w:rsidR="007F5B84" w:rsidRPr="000F472D" w:rsidRDefault="007F5B84" w:rsidP="007F5B84">
      <w:pPr>
        <w:jc w:val="both"/>
        <w:rPr>
          <w:rFonts w:cs="HelveticaNeueLT Arabic 55 Roman"/>
          <w:szCs w:val="20"/>
        </w:rPr>
      </w:pPr>
      <w:r w:rsidRPr="000F472D">
        <w:rPr>
          <w:rFonts w:cs="HelveticaNeueLT Arabic 55 Roman"/>
          <w:szCs w:val="20"/>
        </w:rPr>
        <w:t>La série INSEE 001567437 de l’indice précité a été arrêtée et remplacée par l’INSEE par la série 010562718. Pour mettre en cohérence ces deux séries et ainsi mettre les indices en continuité, le calcul de la valeur de l’indice 010562718 renormalisé au T2 2018 résulte d’une règle de trois.</w:t>
      </w:r>
      <w:bookmarkEnd w:id="57"/>
    </w:p>
    <w:p w14:paraId="18A38DCA" w14:textId="77777777" w:rsidR="007F5B84" w:rsidRPr="000F472D" w:rsidRDefault="007F5B84" w:rsidP="007F5B84">
      <w:pPr>
        <w:jc w:val="both"/>
        <w:rPr>
          <w:rFonts w:cs="HelveticaNeueLT Arabic 55 Roman"/>
          <w:szCs w:val="20"/>
        </w:rPr>
      </w:pPr>
    </w:p>
    <w:p w14:paraId="5263CAC7" w14:textId="77777777" w:rsidR="00C46FD5" w:rsidRPr="000F472D" w:rsidRDefault="007F5B84" w:rsidP="00C46FD5">
      <w:pPr>
        <w:jc w:val="both"/>
        <w:rPr>
          <w:szCs w:val="20"/>
        </w:rPr>
      </w:pPr>
      <w:r w:rsidRPr="000F472D">
        <w:rPr>
          <w:szCs w:val="20"/>
        </w:rPr>
        <w:t>Les prix présents dans la présente annexe « prix » sont les prix de référence. Les prix ayant fait l’objet d’une indexation et par conséquent mis à jour figurent dans l’appendice « Grille tarifaire Indexation » de la présente annexe « prix ».</w:t>
      </w:r>
    </w:p>
    <w:p w14:paraId="64AF5C54" w14:textId="77777777" w:rsidR="00C46FD5" w:rsidRPr="000F472D" w:rsidRDefault="00C46FD5" w:rsidP="00C46FD5">
      <w:pPr>
        <w:jc w:val="both"/>
        <w:rPr>
          <w:szCs w:val="20"/>
        </w:rPr>
      </w:pPr>
    </w:p>
    <w:p w14:paraId="765AF1F3" w14:textId="77777777" w:rsidR="00A31690" w:rsidRPr="000F472D" w:rsidRDefault="00A31690" w:rsidP="00C46FD5">
      <w:pPr>
        <w:jc w:val="both"/>
        <w:rPr>
          <w:szCs w:val="20"/>
        </w:rPr>
      </w:pPr>
    </w:p>
    <w:p w14:paraId="32FD719A" w14:textId="77777777" w:rsidR="00A31690" w:rsidRPr="000F472D" w:rsidRDefault="00A31690" w:rsidP="00C46FD5">
      <w:pPr>
        <w:jc w:val="both"/>
        <w:rPr>
          <w:szCs w:val="20"/>
        </w:rPr>
      </w:pPr>
    </w:p>
    <w:p w14:paraId="3F17E508" w14:textId="7E83809D" w:rsidR="007F5B84" w:rsidRPr="000F472D" w:rsidRDefault="003C1A75" w:rsidP="00C46FD5">
      <w:pPr>
        <w:jc w:val="both"/>
        <w:rPr>
          <w:rFonts w:cs="HelveticaNeueLT Arabic 55 Roman"/>
          <w:b/>
          <w:bCs/>
          <w:sz w:val="28"/>
          <w:szCs w:val="28"/>
        </w:rPr>
      </w:pPr>
      <w:r w:rsidRPr="000F472D">
        <w:rPr>
          <w:rFonts w:cs="HelveticaNeueLT Arabic 55 Roman"/>
          <w:b/>
          <w:bCs/>
          <w:sz w:val="28"/>
          <w:szCs w:val="28"/>
        </w:rPr>
        <w:br w:type="page"/>
      </w:r>
      <w:r w:rsidR="007F5B84" w:rsidRPr="000F472D">
        <w:rPr>
          <w:rFonts w:cs="HelveticaNeueLT Arabic 55 Roman"/>
          <w:b/>
          <w:bCs/>
          <w:sz w:val="28"/>
          <w:szCs w:val="28"/>
        </w:rPr>
        <w:lastRenderedPageBreak/>
        <w:t>Appendice « Grille tarifaire Indexation » de l’annexe « prix »</w:t>
      </w:r>
    </w:p>
    <w:p w14:paraId="12BA3069" w14:textId="77777777" w:rsidR="007F5B84" w:rsidRPr="000F472D" w:rsidRDefault="007F5B84" w:rsidP="007F5B84">
      <w:pPr>
        <w:rPr>
          <w:rFonts w:cs="HelveticaNeueLT Arabic 55 Roman"/>
          <w:szCs w:val="20"/>
        </w:rPr>
      </w:pPr>
    </w:p>
    <w:p w14:paraId="0BDFF115" w14:textId="5B8102D0" w:rsidR="007F5B84" w:rsidRPr="000F472D" w:rsidRDefault="008E35DC" w:rsidP="007F5B84">
      <w:r w:rsidRPr="000F472D">
        <w:rPr>
          <w:rFonts w:cs="HelveticaNeueLT Arabic 55 Roman"/>
          <w:szCs w:val="20"/>
        </w:rPr>
        <w:t>Cet appendice</w:t>
      </w:r>
      <w:r w:rsidR="007F5B84" w:rsidRPr="000F472D">
        <w:rPr>
          <w:rFonts w:cs="HelveticaNeueLT Arabic 55 Roman"/>
          <w:szCs w:val="20"/>
        </w:rPr>
        <w:t xml:space="preserve"> sera </w:t>
      </w:r>
      <w:r w:rsidR="00BA5F45" w:rsidRPr="000F472D">
        <w:rPr>
          <w:rFonts w:cs="HelveticaNeueLT Arabic 55 Roman"/>
          <w:szCs w:val="20"/>
        </w:rPr>
        <w:t>complété</w:t>
      </w:r>
      <w:r w:rsidR="007F5B84" w:rsidRPr="000F472D">
        <w:rPr>
          <w:rFonts w:cs="HelveticaNeueLT Arabic 55 Roman"/>
          <w:szCs w:val="20"/>
        </w:rPr>
        <w:t xml:space="preserve"> en application de l’article « indexation » de l’annexe prix.</w:t>
      </w:r>
    </w:p>
    <w:p w14:paraId="3F10E51F" w14:textId="77777777" w:rsidR="00C876A6" w:rsidRPr="000F472D" w:rsidRDefault="00C876A6">
      <w:pPr>
        <w:pStyle w:val="Texte"/>
      </w:pPr>
    </w:p>
    <w:sectPr w:rsidR="00C876A6" w:rsidRPr="000F472D" w:rsidSect="00C51C16">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021" w:bottom="1418" w:left="907" w:header="851" w:footer="45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D6ED6" w14:textId="77777777" w:rsidR="00A41686" w:rsidRDefault="00A41686">
      <w:pPr>
        <w:pStyle w:val="Pieddepage"/>
      </w:pPr>
      <w:r>
        <w:separator/>
      </w:r>
    </w:p>
  </w:endnote>
  <w:endnote w:type="continuationSeparator" w:id="0">
    <w:p w14:paraId="472BB55A" w14:textId="77777777" w:rsidR="00A41686" w:rsidRDefault="00A41686">
      <w:pPr>
        <w:pStyle w:val="Pieddepage"/>
      </w:pPr>
      <w:r>
        <w:continuationSeparator/>
      </w:r>
    </w:p>
  </w:endnote>
  <w:endnote w:type="continuationNotice" w:id="1">
    <w:p w14:paraId="0F76BCC7" w14:textId="77777777" w:rsidR="00A41686" w:rsidRDefault="00A41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20B0704020202020204"/>
    <w:charset w:val="00"/>
    <w:family w:val="swiss"/>
    <w:pitch w:val="variable"/>
    <w:sig w:usb0="E0002AFF" w:usb1="C0007843"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35 Thin">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Helvetica 35 Thin"/>
    <w:panose1 w:val="00000000000000000000"/>
    <w:charset w:val="00"/>
    <w:family w:val="roman"/>
    <w:notTrueType/>
    <w:pitch w:val="default"/>
    <w:sig w:usb0="00000003" w:usb1="00000000" w:usb2="00000000" w:usb3="00000000" w:csb0="00000001" w:csb1="00000000"/>
  </w:font>
  <w:font w:name="Helvetica 75 Bold">
    <w:panose1 w:val="020B08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NeueLT Arabic 55 Roman">
    <w:altName w:val="Arial"/>
    <w:panose1 w:val="020B0604020202020204"/>
    <w:charset w:val="00"/>
    <w:family w:val="swiss"/>
    <w:pitch w:val="variable"/>
    <w:sig w:usb0="00002003" w:usb1="00000000" w:usb2="00000000" w:usb3="00000000" w:csb0="00000041" w:csb1="00000000"/>
  </w:font>
  <w:font w:name="Helvetica55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6B3C1" w14:textId="77777777" w:rsidR="000F472D" w:rsidRDefault="000F472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0E524" w14:textId="77777777" w:rsidR="00C876A6" w:rsidRPr="005B52A6" w:rsidRDefault="00C876A6" w:rsidP="00C876A6">
    <w:pPr>
      <w:jc w:val="right"/>
      <w:rPr>
        <w:rFonts w:cs="Calibri"/>
        <w:bCs/>
        <w:color w:val="000000"/>
        <w:sz w:val="16"/>
        <w:szCs w:val="16"/>
      </w:rPr>
    </w:pPr>
    <w:r w:rsidRPr="005B52A6">
      <w:rPr>
        <w:rFonts w:cs="Calibri"/>
        <w:bCs/>
        <w:color w:val="000000"/>
        <w:sz w:val="16"/>
        <w:szCs w:val="16"/>
      </w:rPr>
      <w:t>Accès Collecte Activés</w:t>
    </w:r>
  </w:p>
  <w:p w14:paraId="3F10E525" w14:textId="6B263EE7" w:rsidR="00C876A6" w:rsidRDefault="00A27A3A" w:rsidP="00C876A6">
    <w:pPr>
      <w:jc w:val="right"/>
      <w:rPr>
        <w:sz w:val="16"/>
        <w:szCs w:val="16"/>
      </w:rPr>
    </w:pPr>
    <w:r>
      <w:rPr>
        <w:sz w:val="16"/>
        <w:szCs w:val="16"/>
      </w:rPr>
      <w:t>V2</w:t>
    </w:r>
  </w:p>
  <w:p w14:paraId="3F10E526" w14:textId="77777777" w:rsidR="0068130A" w:rsidRPr="00C876A6" w:rsidRDefault="00C876A6" w:rsidP="00C876A6">
    <w:pPr>
      <w:jc w:val="right"/>
      <w:rPr>
        <w:sz w:val="16"/>
        <w:szCs w:val="16"/>
      </w:rPr>
    </w:pPr>
    <w:r w:rsidRPr="00F97DC5">
      <w:rPr>
        <w:sz w:val="16"/>
        <w:szCs w:val="16"/>
      </w:rPr>
      <w:t xml:space="preserve">Page </w:t>
    </w:r>
    <w:r w:rsidRPr="00554173">
      <w:rPr>
        <w:sz w:val="16"/>
        <w:szCs w:val="16"/>
      </w:rPr>
      <w:fldChar w:fldCharType="begin"/>
    </w:r>
    <w:r w:rsidRPr="00554173">
      <w:rPr>
        <w:sz w:val="16"/>
        <w:szCs w:val="16"/>
      </w:rPr>
      <w:instrText>PAGE</w:instrText>
    </w:r>
    <w:r w:rsidRPr="00554173">
      <w:rPr>
        <w:sz w:val="16"/>
        <w:szCs w:val="16"/>
      </w:rPr>
      <w:fldChar w:fldCharType="separate"/>
    </w:r>
    <w:r>
      <w:rPr>
        <w:noProof/>
        <w:sz w:val="16"/>
        <w:szCs w:val="16"/>
      </w:rPr>
      <w:t>4</w:t>
    </w:r>
    <w:r w:rsidRPr="00554173">
      <w:rPr>
        <w:sz w:val="16"/>
        <w:szCs w:val="16"/>
      </w:rPr>
      <w:fldChar w:fldCharType="end"/>
    </w:r>
    <w:r w:rsidRPr="00C22319">
      <w:rPr>
        <w:sz w:val="16"/>
        <w:szCs w:val="16"/>
      </w:rPr>
      <w:t xml:space="preserve"> sur </w:t>
    </w:r>
    <w:r w:rsidRPr="00554173">
      <w:rPr>
        <w:sz w:val="16"/>
        <w:szCs w:val="16"/>
      </w:rPr>
      <w:fldChar w:fldCharType="begin"/>
    </w:r>
    <w:r w:rsidRPr="00554173">
      <w:rPr>
        <w:sz w:val="16"/>
        <w:szCs w:val="16"/>
      </w:rPr>
      <w:instrText>NUMPAGES</w:instrText>
    </w:r>
    <w:r w:rsidRPr="00554173">
      <w:rPr>
        <w:sz w:val="16"/>
        <w:szCs w:val="16"/>
      </w:rPr>
      <w:fldChar w:fldCharType="separate"/>
    </w:r>
    <w:r>
      <w:rPr>
        <w:noProof/>
        <w:sz w:val="16"/>
        <w:szCs w:val="16"/>
      </w:rPr>
      <w:t>4</w:t>
    </w:r>
    <w:r w:rsidRPr="00554173">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0E528" w14:textId="77777777" w:rsidR="00C876A6" w:rsidRPr="005B52A6" w:rsidRDefault="00C876A6" w:rsidP="00C876A6">
    <w:pPr>
      <w:jc w:val="right"/>
      <w:rPr>
        <w:rFonts w:cs="Calibri"/>
        <w:bCs/>
        <w:color w:val="000000"/>
        <w:sz w:val="16"/>
        <w:szCs w:val="16"/>
      </w:rPr>
    </w:pPr>
    <w:r w:rsidRPr="005B52A6">
      <w:rPr>
        <w:rFonts w:cs="Calibri"/>
        <w:bCs/>
        <w:color w:val="000000"/>
        <w:sz w:val="16"/>
        <w:szCs w:val="16"/>
      </w:rPr>
      <w:t>Accès Collecte Activés</w:t>
    </w:r>
  </w:p>
  <w:p w14:paraId="3F10E529" w14:textId="2A4B5DB6" w:rsidR="0068130A" w:rsidRPr="00C876A6" w:rsidRDefault="00C876A6" w:rsidP="00C876A6">
    <w:pPr>
      <w:jc w:val="right"/>
      <w:rPr>
        <w:sz w:val="16"/>
        <w:szCs w:val="16"/>
      </w:rPr>
    </w:pPr>
    <w:r>
      <w:rPr>
        <w:sz w:val="16"/>
        <w:szCs w:val="16"/>
      </w:rPr>
      <w:t>V</w:t>
    </w:r>
    <w:r w:rsidR="00A27A3A">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0E1B5" w14:textId="77777777" w:rsidR="00A41686" w:rsidRDefault="00A41686">
      <w:pPr>
        <w:pStyle w:val="Pieddepage"/>
      </w:pPr>
      <w:r>
        <w:separator/>
      </w:r>
    </w:p>
  </w:footnote>
  <w:footnote w:type="continuationSeparator" w:id="0">
    <w:p w14:paraId="4A32B2B2" w14:textId="77777777" w:rsidR="00A41686" w:rsidRDefault="00A41686">
      <w:pPr>
        <w:pStyle w:val="Pieddepage"/>
      </w:pPr>
      <w:r>
        <w:continuationSeparator/>
      </w:r>
    </w:p>
  </w:footnote>
  <w:footnote w:type="continuationNotice" w:id="1">
    <w:p w14:paraId="541330F9" w14:textId="77777777" w:rsidR="00A41686" w:rsidRDefault="00A416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E720" w14:textId="77777777" w:rsidR="000F472D" w:rsidRDefault="000F472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2536A" w14:textId="77777777" w:rsidR="000F472D" w:rsidRDefault="000F472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0E527" w14:textId="23DABF51" w:rsidR="00C51C16" w:rsidRPr="000F472D" w:rsidRDefault="00C51C16" w:rsidP="000F472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0DF47110"/>
    <w:multiLevelType w:val="multilevel"/>
    <w:tmpl w:val="FC6AF2E0"/>
    <w:lvl w:ilvl="0">
      <w:start w:val="3"/>
      <w:numFmt w:val="decimal"/>
      <w:suff w:val="space"/>
      <w:lvlText w:val="article %1 -"/>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E6C0AE7"/>
    <w:multiLevelType w:val="hybridMultilevel"/>
    <w:tmpl w:val="F3A24984"/>
    <w:lvl w:ilvl="0" w:tplc="61EC1C16">
      <w:start w:val="1"/>
      <w:numFmt w:val="bullet"/>
      <w:pStyle w:val="Textenum2"/>
      <w:lvlText w:val="o"/>
      <w:lvlJc w:val="left"/>
      <w:pPr>
        <w:tabs>
          <w:tab w:val="num" w:pos="720"/>
        </w:tabs>
        <w:ind w:left="720" w:hanging="360"/>
      </w:pPr>
      <w:rPr>
        <w:rFonts w:ascii="Courier New" w:hAnsi="Courier New" w:cs="Courier New" w:hint="default"/>
      </w:rPr>
    </w:lvl>
    <w:lvl w:ilvl="1" w:tplc="F48E940E">
      <w:start w:val="1"/>
      <w:numFmt w:val="bullet"/>
      <w:lvlText w:val="o"/>
      <w:lvlJc w:val="left"/>
      <w:pPr>
        <w:tabs>
          <w:tab w:val="num" w:pos="1440"/>
        </w:tabs>
        <w:ind w:left="1440" w:hanging="360"/>
      </w:pPr>
      <w:rPr>
        <w:rFonts w:ascii="Courier New" w:hAnsi="Courier New" w:cs="Courier New" w:hint="default"/>
      </w:rPr>
    </w:lvl>
    <w:lvl w:ilvl="2" w:tplc="6C6E2860">
      <w:start w:val="1"/>
      <w:numFmt w:val="bullet"/>
      <w:lvlText w:val=""/>
      <w:lvlJc w:val="left"/>
      <w:pPr>
        <w:tabs>
          <w:tab w:val="num" w:pos="2160"/>
        </w:tabs>
        <w:ind w:left="2160" w:hanging="360"/>
      </w:pPr>
      <w:rPr>
        <w:rFonts w:ascii="Wingdings" w:hAnsi="Wingdings" w:hint="default"/>
      </w:rPr>
    </w:lvl>
    <w:lvl w:ilvl="3" w:tplc="5B040CD4" w:tentative="1">
      <w:start w:val="1"/>
      <w:numFmt w:val="bullet"/>
      <w:lvlText w:val=""/>
      <w:lvlJc w:val="left"/>
      <w:pPr>
        <w:tabs>
          <w:tab w:val="num" w:pos="2880"/>
        </w:tabs>
        <w:ind w:left="2880" w:hanging="360"/>
      </w:pPr>
      <w:rPr>
        <w:rFonts w:ascii="Symbol" w:hAnsi="Symbol" w:hint="default"/>
      </w:rPr>
    </w:lvl>
    <w:lvl w:ilvl="4" w:tplc="76029844" w:tentative="1">
      <w:start w:val="1"/>
      <w:numFmt w:val="bullet"/>
      <w:lvlText w:val="o"/>
      <w:lvlJc w:val="left"/>
      <w:pPr>
        <w:tabs>
          <w:tab w:val="num" w:pos="3600"/>
        </w:tabs>
        <w:ind w:left="3600" w:hanging="360"/>
      </w:pPr>
      <w:rPr>
        <w:rFonts w:ascii="Courier New" w:hAnsi="Courier New" w:cs="Courier New" w:hint="default"/>
      </w:rPr>
    </w:lvl>
    <w:lvl w:ilvl="5" w:tplc="DAA8F362" w:tentative="1">
      <w:start w:val="1"/>
      <w:numFmt w:val="bullet"/>
      <w:lvlText w:val=""/>
      <w:lvlJc w:val="left"/>
      <w:pPr>
        <w:tabs>
          <w:tab w:val="num" w:pos="4320"/>
        </w:tabs>
        <w:ind w:left="4320" w:hanging="360"/>
      </w:pPr>
      <w:rPr>
        <w:rFonts w:ascii="Wingdings" w:hAnsi="Wingdings" w:hint="default"/>
      </w:rPr>
    </w:lvl>
    <w:lvl w:ilvl="6" w:tplc="9786801A" w:tentative="1">
      <w:start w:val="1"/>
      <w:numFmt w:val="bullet"/>
      <w:lvlText w:val=""/>
      <w:lvlJc w:val="left"/>
      <w:pPr>
        <w:tabs>
          <w:tab w:val="num" w:pos="5040"/>
        </w:tabs>
        <w:ind w:left="5040" w:hanging="360"/>
      </w:pPr>
      <w:rPr>
        <w:rFonts w:ascii="Symbol" w:hAnsi="Symbol" w:hint="default"/>
      </w:rPr>
    </w:lvl>
    <w:lvl w:ilvl="7" w:tplc="C58896B4" w:tentative="1">
      <w:start w:val="1"/>
      <w:numFmt w:val="bullet"/>
      <w:lvlText w:val="o"/>
      <w:lvlJc w:val="left"/>
      <w:pPr>
        <w:tabs>
          <w:tab w:val="num" w:pos="5760"/>
        </w:tabs>
        <w:ind w:left="5760" w:hanging="360"/>
      </w:pPr>
      <w:rPr>
        <w:rFonts w:ascii="Courier New" w:hAnsi="Courier New" w:cs="Courier New" w:hint="default"/>
      </w:rPr>
    </w:lvl>
    <w:lvl w:ilvl="8" w:tplc="0E289936"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1F7579DF"/>
    <w:multiLevelType w:val="hybridMultilevel"/>
    <w:tmpl w:val="644417E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2C032DA0"/>
    <w:multiLevelType w:val="hybridMultilevel"/>
    <w:tmpl w:val="27BCC0CC"/>
    <w:lvl w:ilvl="0" w:tplc="2356E928">
      <w:start w:val="1"/>
      <w:numFmt w:val="bullet"/>
      <w:pStyle w:val="Texte-retrait1"/>
      <w:lvlText w:val=""/>
      <w:lvlJc w:val="left"/>
      <w:pPr>
        <w:tabs>
          <w:tab w:val="num" w:pos="0"/>
        </w:tabs>
        <w:ind w:left="360" w:hanging="360"/>
      </w:pPr>
      <w:rPr>
        <w:rFonts w:ascii="Symbol" w:hAnsi="Symbol" w:hint="default"/>
      </w:rPr>
    </w:lvl>
    <w:lvl w:ilvl="1" w:tplc="463A9AE4" w:tentative="1">
      <w:start w:val="1"/>
      <w:numFmt w:val="bullet"/>
      <w:lvlText w:val="o"/>
      <w:lvlJc w:val="left"/>
      <w:pPr>
        <w:tabs>
          <w:tab w:val="num" w:pos="1440"/>
        </w:tabs>
        <w:ind w:left="1440" w:hanging="360"/>
      </w:pPr>
      <w:rPr>
        <w:rFonts w:ascii="Courier New" w:hAnsi="Courier New" w:cs="Courier New" w:hint="default"/>
      </w:rPr>
    </w:lvl>
    <w:lvl w:ilvl="2" w:tplc="92F401DE" w:tentative="1">
      <w:start w:val="1"/>
      <w:numFmt w:val="bullet"/>
      <w:lvlText w:val=""/>
      <w:lvlJc w:val="left"/>
      <w:pPr>
        <w:tabs>
          <w:tab w:val="num" w:pos="2160"/>
        </w:tabs>
        <w:ind w:left="2160" w:hanging="360"/>
      </w:pPr>
      <w:rPr>
        <w:rFonts w:ascii="Wingdings" w:hAnsi="Wingdings" w:hint="default"/>
      </w:rPr>
    </w:lvl>
    <w:lvl w:ilvl="3" w:tplc="190A1E04" w:tentative="1">
      <w:start w:val="1"/>
      <w:numFmt w:val="bullet"/>
      <w:lvlText w:val=""/>
      <w:lvlJc w:val="left"/>
      <w:pPr>
        <w:tabs>
          <w:tab w:val="num" w:pos="2880"/>
        </w:tabs>
        <w:ind w:left="2880" w:hanging="360"/>
      </w:pPr>
      <w:rPr>
        <w:rFonts w:ascii="Symbol" w:hAnsi="Symbol" w:hint="default"/>
      </w:rPr>
    </w:lvl>
    <w:lvl w:ilvl="4" w:tplc="C68C6530" w:tentative="1">
      <w:start w:val="1"/>
      <w:numFmt w:val="bullet"/>
      <w:lvlText w:val="o"/>
      <w:lvlJc w:val="left"/>
      <w:pPr>
        <w:tabs>
          <w:tab w:val="num" w:pos="3600"/>
        </w:tabs>
        <w:ind w:left="3600" w:hanging="360"/>
      </w:pPr>
      <w:rPr>
        <w:rFonts w:ascii="Courier New" w:hAnsi="Courier New" w:cs="Courier New" w:hint="default"/>
      </w:rPr>
    </w:lvl>
    <w:lvl w:ilvl="5" w:tplc="4CC23382" w:tentative="1">
      <w:start w:val="1"/>
      <w:numFmt w:val="bullet"/>
      <w:lvlText w:val=""/>
      <w:lvlJc w:val="left"/>
      <w:pPr>
        <w:tabs>
          <w:tab w:val="num" w:pos="4320"/>
        </w:tabs>
        <w:ind w:left="4320" w:hanging="360"/>
      </w:pPr>
      <w:rPr>
        <w:rFonts w:ascii="Wingdings" w:hAnsi="Wingdings" w:hint="default"/>
      </w:rPr>
    </w:lvl>
    <w:lvl w:ilvl="6" w:tplc="6AEC7544" w:tentative="1">
      <w:start w:val="1"/>
      <w:numFmt w:val="bullet"/>
      <w:lvlText w:val=""/>
      <w:lvlJc w:val="left"/>
      <w:pPr>
        <w:tabs>
          <w:tab w:val="num" w:pos="5040"/>
        </w:tabs>
        <w:ind w:left="5040" w:hanging="360"/>
      </w:pPr>
      <w:rPr>
        <w:rFonts w:ascii="Symbol" w:hAnsi="Symbol" w:hint="default"/>
      </w:rPr>
    </w:lvl>
    <w:lvl w:ilvl="7" w:tplc="3800DCCE" w:tentative="1">
      <w:start w:val="1"/>
      <w:numFmt w:val="bullet"/>
      <w:lvlText w:val="o"/>
      <w:lvlJc w:val="left"/>
      <w:pPr>
        <w:tabs>
          <w:tab w:val="num" w:pos="5760"/>
        </w:tabs>
        <w:ind w:left="5760" w:hanging="360"/>
      </w:pPr>
      <w:rPr>
        <w:rFonts w:ascii="Courier New" w:hAnsi="Courier New" w:cs="Courier New" w:hint="default"/>
      </w:rPr>
    </w:lvl>
    <w:lvl w:ilvl="8" w:tplc="6A74456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6" w15:restartNumberingAfterBreak="0">
    <w:nsid w:val="44CD3B9C"/>
    <w:multiLevelType w:val="multilevel"/>
    <w:tmpl w:val="A64C2BF2"/>
    <w:lvl w:ilvl="0">
      <w:start w:val="1"/>
      <w:numFmt w:val="decimal"/>
      <w:suff w:val="space"/>
      <w:lvlText w:val="article %1 -"/>
      <w:lvlJc w:val="left"/>
      <w:pPr>
        <w:ind w:left="432" w:hanging="432"/>
      </w:pPr>
      <w:rPr>
        <w:rFonts w:hint="default"/>
        <w:b/>
        <w:bCs/>
      </w:rPr>
    </w:lvl>
    <w:lvl w:ilvl="1">
      <w:start w:val="1"/>
      <w:numFmt w:val="decimal"/>
      <w:pStyle w:val="Titre2"/>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18"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19" w15:restartNumberingAfterBreak="0">
    <w:nsid w:val="5CD34CE8"/>
    <w:multiLevelType w:val="hybridMultilevel"/>
    <w:tmpl w:val="952E6890"/>
    <w:lvl w:ilvl="0" w:tplc="DC5A0452">
      <w:start w:val="1"/>
      <w:numFmt w:val="decimal"/>
      <w:pStyle w:val="Titre1Prix"/>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8624CB1"/>
    <w:multiLevelType w:val="hybridMultilevel"/>
    <w:tmpl w:val="E556A0B2"/>
    <w:lvl w:ilvl="0" w:tplc="29F4DA02">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6F63A1"/>
    <w:multiLevelType w:val="hybridMultilevel"/>
    <w:tmpl w:val="BD6EDA9E"/>
    <w:lvl w:ilvl="0" w:tplc="B31E37C2">
      <w:start w:val="1"/>
      <w:numFmt w:val="bullet"/>
      <w:pStyle w:val="Texte-retrait1fin"/>
      <w:lvlText w:val="o"/>
      <w:lvlJc w:val="left"/>
      <w:pPr>
        <w:tabs>
          <w:tab w:val="num" w:pos="720"/>
        </w:tabs>
        <w:ind w:left="720" w:hanging="360"/>
      </w:pPr>
      <w:rPr>
        <w:rFonts w:ascii="Courier New" w:hAnsi="Courier New" w:hint="default"/>
      </w:rPr>
    </w:lvl>
    <w:lvl w:ilvl="1" w:tplc="9A043894" w:tentative="1">
      <w:start w:val="1"/>
      <w:numFmt w:val="bullet"/>
      <w:lvlText w:val="o"/>
      <w:lvlJc w:val="left"/>
      <w:pPr>
        <w:tabs>
          <w:tab w:val="num" w:pos="1440"/>
        </w:tabs>
        <w:ind w:left="1440" w:hanging="360"/>
      </w:pPr>
      <w:rPr>
        <w:rFonts w:ascii="Courier New" w:hAnsi="Courier New" w:hint="default"/>
      </w:rPr>
    </w:lvl>
    <w:lvl w:ilvl="2" w:tplc="0A5CC2C6" w:tentative="1">
      <w:start w:val="1"/>
      <w:numFmt w:val="bullet"/>
      <w:lvlText w:val=""/>
      <w:lvlJc w:val="left"/>
      <w:pPr>
        <w:tabs>
          <w:tab w:val="num" w:pos="2160"/>
        </w:tabs>
        <w:ind w:left="2160" w:hanging="360"/>
      </w:pPr>
      <w:rPr>
        <w:rFonts w:ascii="Wingdings" w:hAnsi="Wingdings" w:hint="default"/>
      </w:rPr>
    </w:lvl>
    <w:lvl w:ilvl="3" w:tplc="ABCE75B2" w:tentative="1">
      <w:start w:val="1"/>
      <w:numFmt w:val="bullet"/>
      <w:lvlText w:val=""/>
      <w:lvlJc w:val="left"/>
      <w:pPr>
        <w:tabs>
          <w:tab w:val="num" w:pos="2880"/>
        </w:tabs>
        <w:ind w:left="2880" w:hanging="360"/>
      </w:pPr>
      <w:rPr>
        <w:rFonts w:ascii="Symbol" w:hAnsi="Symbol" w:hint="default"/>
      </w:rPr>
    </w:lvl>
    <w:lvl w:ilvl="4" w:tplc="B0203070" w:tentative="1">
      <w:start w:val="1"/>
      <w:numFmt w:val="bullet"/>
      <w:lvlText w:val="o"/>
      <w:lvlJc w:val="left"/>
      <w:pPr>
        <w:tabs>
          <w:tab w:val="num" w:pos="3600"/>
        </w:tabs>
        <w:ind w:left="3600" w:hanging="360"/>
      </w:pPr>
      <w:rPr>
        <w:rFonts w:ascii="Courier New" w:hAnsi="Courier New" w:hint="default"/>
      </w:rPr>
    </w:lvl>
    <w:lvl w:ilvl="5" w:tplc="C12A16D4" w:tentative="1">
      <w:start w:val="1"/>
      <w:numFmt w:val="bullet"/>
      <w:lvlText w:val=""/>
      <w:lvlJc w:val="left"/>
      <w:pPr>
        <w:tabs>
          <w:tab w:val="num" w:pos="4320"/>
        </w:tabs>
        <w:ind w:left="4320" w:hanging="360"/>
      </w:pPr>
      <w:rPr>
        <w:rFonts w:ascii="Wingdings" w:hAnsi="Wingdings" w:hint="default"/>
      </w:rPr>
    </w:lvl>
    <w:lvl w:ilvl="6" w:tplc="201A0944" w:tentative="1">
      <w:start w:val="1"/>
      <w:numFmt w:val="bullet"/>
      <w:lvlText w:val=""/>
      <w:lvlJc w:val="left"/>
      <w:pPr>
        <w:tabs>
          <w:tab w:val="num" w:pos="5040"/>
        </w:tabs>
        <w:ind w:left="5040" w:hanging="360"/>
      </w:pPr>
      <w:rPr>
        <w:rFonts w:ascii="Symbol" w:hAnsi="Symbol" w:hint="default"/>
      </w:rPr>
    </w:lvl>
    <w:lvl w:ilvl="7" w:tplc="CA525CA0" w:tentative="1">
      <w:start w:val="1"/>
      <w:numFmt w:val="bullet"/>
      <w:lvlText w:val="o"/>
      <w:lvlJc w:val="left"/>
      <w:pPr>
        <w:tabs>
          <w:tab w:val="num" w:pos="5760"/>
        </w:tabs>
        <w:ind w:left="5760" w:hanging="360"/>
      </w:pPr>
      <w:rPr>
        <w:rFonts w:ascii="Courier New" w:hAnsi="Courier New" w:hint="default"/>
      </w:rPr>
    </w:lvl>
    <w:lvl w:ilvl="8" w:tplc="F1B0B702"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8FD5D63"/>
    <w:multiLevelType w:val="hybridMultilevel"/>
    <w:tmpl w:val="EE945836"/>
    <w:lvl w:ilvl="0" w:tplc="040C0001">
      <w:start w:val="1"/>
      <w:numFmt w:val="bullet"/>
      <w:lvlText w:val=""/>
      <w:lvlJc w:val="left"/>
      <w:pPr>
        <w:ind w:left="1296" w:hanging="360"/>
      </w:pPr>
      <w:rPr>
        <w:rFonts w:ascii="Symbol" w:hAnsi="Symbol" w:hint="default"/>
      </w:rPr>
    </w:lvl>
    <w:lvl w:ilvl="1" w:tplc="040C0003" w:tentative="1">
      <w:start w:val="1"/>
      <w:numFmt w:val="bullet"/>
      <w:lvlText w:val="o"/>
      <w:lvlJc w:val="left"/>
      <w:pPr>
        <w:ind w:left="2016" w:hanging="360"/>
      </w:pPr>
      <w:rPr>
        <w:rFonts w:ascii="Courier New" w:hAnsi="Courier New" w:cs="Courier New" w:hint="default"/>
      </w:rPr>
    </w:lvl>
    <w:lvl w:ilvl="2" w:tplc="040C0005" w:tentative="1">
      <w:start w:val="1"/>
      <w:numFmt w:val="bullet"/>
      <w:lvlText w:val=""/>
      <w:lvlJc w:val="left"/>
      <w:pPr>
        <w:ind w:left="2736" w:hanging="360"/>
      </w:pPr>
      <w:rPr>
        <w:rFonts w:ascii="Wingdings" w:hAnsi="Wingdings" w:hint="default"/>
      </w:rPr>
    </w:lvl>
    <w:lvl w:ilvl="3" w:tplc="040C0001" w:tentative="1">
      <w:start w:val="1"/>
      <w:numFmt w:val="bullet"/>
      <w:lvlText w:val=""/>
      <w:lvlJc w:val="left"/>
      <w:pPr>
        <w:ind w:left="3456" w:hanging="360"/>
      </w:pPr>
      <w:rPr>
        <w:rFonts w:ascii="Symbol" w:hAnsi="Symbol" w:hint="default"/>
      </w:rPr>
    </w:lvl>
    <w:lvl w:ilvl="4" w:tplc="040C0003" w:tentative="1">
      <w:start w:val="1"/>
      <w:numFmt w:val="bullet"/>
      <w:lvlText w:val="o"/>
      <w:lvlJc w:val="left"/>
      <w:pPr>
        <w:ind w:left="4176" w:hanging="360"/>
      </w:pPr>
      <w:rPr>
        <w:rFonts w:ascii="Courier New" w:hAnsi="Courier New" w:cs="Courier New" w:hint="default"/>
      </w:rPr>
    </w:lvl>
    <w:lvl w:ilvl="5" w:tplc="040C0005" w:tentative="1">
      <w:start w:val="1"/>
      <w:numFmt w:val="bullet"/>
      <w:lvlText w:val=""/>
      <w:lvlJc w:val="left"/>
      <w:pPr>
        <w:ind w:left="4896" w:hanging="360"/>
      </w:pPr>
      <w:rPr>
        <w:rFonts w:ascii="Wingdings" w:hAnsi="Wingdings" w:hint="default"/>
      </w:rPr>
    </w:lvl>
    <w:lvl w:ilvl="6" w:tplc="040C0001" w:tentative="1">
      <w:start w:val="1"/>
      <w:numFmt w:val="bullet"/>
      <w:lvlText w:val=""/>
      <w:lvlJc w:val="left"/>
      <w:pPr>
        <w:ind w:left="5616" w:hanging="360"/>
      </w:pPr>
      <w:rPr>
        <w:rFonts w:ascii="Symbol" w:hAnsi="Symbol" w:hint="default"/>
      </w:rPr>
    </w:lvl>
    <w:lvl w:ilvl="7" w:tplc="040C0003" w:tentative="1">
      <w:start w:val="1"/>
      <w:numFmt w:val="bullet"/>
      <w:lvlText w:val="o"/>
      <w:lvlJc w:val="left"/>
      <w:pPr>
        <w:ind w:left="6336" w:hanging="360"/>
      </w:pPr>
      <w:rPr>
        <w:rFonts w:ascii="Courier New" w:hAnsi="Courier New" w:cs="Courier New" w:hint="default"/>
      </w:rPr>
    </w:lvl>
    <w:lvl w:ilvl="8" w:tplc="040C0005" w:tentative="1">
      <w:start w:val="1"/>
      <w:numFmt w:val="bullet"/>
      <w:lvlText w:val=""/>
      <w:lvlJc w:val="left"/>
      <w:pPr>
        <w:ind w:left="7056" w:hanging="360"/>
      </w:pPr>
      <w:rPr>
        <w:rFonts w:ascii="Wingdings" w:hAnsi="Wingdings" w:hint="default"/>
      </w:rPr>
    </w:lvl>
  </w:abstractNum>
  <w:num w:numId="1" w16cid:durableId="1752316218">
    <w:abstractNumId w:val="14"/>
  </w:num>
  <w:num w:numId="2" w16cid:durableId="1851523319">
    <w:abstractNumId w:val="11"/>
  </w:num>
  <w:num w:numId="3" w16cid:durableId="1331643537">
    <w:abstractNumId w:val="21"/>
  </w:num>
  <w:num w:numId="4" w16cid:durableId="1315647800">
    <w:abstractNumId w:val="23"/>
  </w:num>
  <w:num w:numId="5" w16cid:durableId="914049548">
    <w:abstractNumId w:val="20"/>
  </w:num>
  <w:num w:numId="6" w16cid:durableId="253324770">
    <w:abstractNumId w:val="24"/>
  </w:num>
  <w:num w:numId="7" w16cid:durableId="268050594">
    <w:abstractNumId w:val="17"/>
  </w:num>
  <w:num w:numId="8" w16cid:durableId="1853030650">
    <w:abstractNumId w:val="15"/>
  </w:num>
  <w:num w:numId="9" w16cid:durableId="1840075895">
    <w:abstractNumId w:val="18"/>
  </w:num>
  <w:num w:numId="10" w16cid:durableId="2144883890">
    <w:abstractNumId w:val="12"/>
  </w:num>
  <w:num w:numId="11" w16cid:durableId="922108679">
    <w:abstractNumId w:val="7"/>
  </w:num>
  <w:num w:numId="12" w16cid:durableId="1746029470">
    <w:abstractNumId w:val="8"/>
  </w:num>
  <w:num w:numId="13" w16cid:durableId="1294092684">
    <w:abstractNumId w:val="3"/>
  </w:num>
  <w:num w:numId="14" w16cid:durableId="1357317315">
    <w:abstractNumId w:val="2"/>
  </w:num>
  <w:num w:numId="15" w16cid:durableId="1060904163">
    <w:abstractNumId w:val="1"/>
  </w:num>
  <w:num w:numId="16" w16cid:durableId="680736527">
    <w:abstractNumId w:val="0"/>
  </w:num>
  <w:num w:numId="17" w16cid:durableId="1715421985">
    <w:abstractNumId w:val="6"/>
  </w:num>
  <w:num w:numId="18" w16cid:durableId="1911647051">
    <w:abstractNumId w:val="5"/>
  </w:num>
  <w:num w:numId="19" w16cid:durableId="2103140764">
    <w:abstractNumId w:val="4"/>
  </w:num>
  <w:num w:numId="20" w16cid:durableId="1632787511">
    <w:abstractNumId w:val="9"/>
  </w:num>
  <w:num w:numId="21" w16cid:durableId="292441131">
    <w:abstractNumId w:val="16"/>
  </w:num>
  <w:num w:numId="22" w16cid:durableId="932661654">
    <w:abstractNumId w:val="25"/>
  </w:num>
  <w:num w:numId="23" w16cid:durableId="10392056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57209121">
    <w:abstractNumId w:val="13"/>
  </w:num>
  <w:num w:numId="25" w16cid:durableId="38286783">
    <w:abstractNumId w:val="10"/>
  </w:num>
  <w:num w:numId="26" w16cid:durableId="414403364">
    <w:abstractNumId w:val="22"/>
  </w:num>
  <w:num w:numId="27" w16cid:durableId="1199590854">
    <w:abstractNumId w:val="22"/>
  </w:num>
  <w:num w:numId="28" w16cid:durableId="2063553376">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it-IT"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A4FE1"/>
    <w:rsid w:val="00000D6A"/>
    <w:rsid w:val="000011F6"/>
    <w:rsid w:val="0000214A"/>
    <w:rsid w:val="00002764"/>
    <w:rsid w:val="000027D3"/>
    <w:rsid w:val="000059CF"/>
    <w:rsid w:val="0000671B"/>
    <w:rsid w:val="0000697E"/>
    <w:rsid w:val="0000742E"/>
    <w:rsid w:val="00010800"/>
    <w:rsid w:val="00012B70"/>
    <w:rsid w:val="0001369D"/>
    <w:rsid w:val="000137B7"/>
    <w:rsid w:val="00014BBF"/>
    <w:rsid w:val="000155B0"/>
    <w:rsid w:val="00015C8F"/>
    <w:rsid w:val="0002196A"/>
    <w:rsid w:val="0002261A"/>
    <w:rsid w:val="00022AE7"/>
    <w:rsid w:val="00023182"/>
    <w:rsid w:val="00023557"/>
    <w:rsid w:val="00024538"/>
    <w:rsid w:val="000308CE"/>
    <w:rsid w:val="000312E0"/>
    <w:rsid w:val="00033713"/>
    <w:rsid w:val="0003444D"/>
    <w:rsid w:val="000364C1"/>
    <w:rsid w:val="0003724D"/>
    <w:rsid w:val="000414D9"/>
    <w:rsid w:val="000414E8"/>
    <w:rsid w:val="00043DDF"/>
    <w:rsid w:val="00044932"/>
    <w:rsid w:val="0004645F"/>
    <w:rsid w:val="00047250"/>
    <w:rsid w:val="00047FD3"/>
    <w:rsid w:val="00050BF7"/>
    <w:rsid w:val="00051289"/>
    <w:rsid w:val="00055364"/>
    <w:rsid w:val="0005678A"/>
    <w:rsid w:val="000567FE"/>
    <w:rsid w:val="0005787D"/>
    <w:rsid w:val="00060E55"/>
    <w:rsid w:val="000614F8"/>
    <w:rsid w:val="00061AEE"/>
    <w:rsid w:val="00063BC1"/>
    <w:rsid w:val="00063E22"/>
    <w:rsid w:val="0006478B"/>
    <w:rsid w:val="00065055"/>
    <w:rsid w:val="000654AC"/>
    <w:rsid w:val="00070359"/>
    <w:rsid w:val="0007095C"/>
    <w:rsid w:val="0007096F"/>
    <w:rsid w:val="00071007"/>
    <w:rsid w:val="000712CA"/>
    <w:rsid w:val="00072DE3"/>
    <w:rsid w:val="000740DD"/>
    <w:rsid w:val="00075539"/>
    <w:rsid w:val="00082551"/>
    <w:rsid w:val="00083092"/>
    <w:rsid w:val="00083814"/>
    <w:rsid w:val="00083E39"/>
    <w:rsid w:val="000848C5"/>
    <w:rsid w:val="00085F42"/>
    <w:rsid w:val="000866B1"/>
    <w:rsid w:val="00086E76"/>
    <w:rsid w:val="00090679"/>
    <w:rsid w:val="00093286"/>
    <w:rsid w:val="00095BA0"/>
    <w:rsid w:val="000A1B85"/>
    <w:rsid w:val="000A31FD"/>
    <w:rsid w:val="000A42A7"/>
    <w:rsid w:val="000A464D"/>
    <w:rsid w:val="000A68C9"/>
    <w:rsid w:val="000B1AF9"/>
    <w:rsid w:val="000B7C8A"/>
    <w:rsid w:val="000C1799"/>
    <w:rsid w:val="000C34BB"/>
    <w:rsid w:val="000C38E1"/>
    <w:rsid w:val="000C4706"/>
    <w:rsid w:val="000C5146"/>
    <w:rsid w:val="000C5CBF"/>
    <w:rsid w:val="000D3810"/>
    <w:rsid w:val="000D46BB"/>
    <w:rsid w:val="000D6A34"/>
    <w:rsid w:val="000D6BFA"/>
    <w:rsid w:val="000D7710"/>
    <w:rsid w:val="000E00C6"/>
    <w:rsid w:val="000E1A2E"/>
    <w:rsid w:val="000E2F20"/>
    <w:rsid w:val="000E3444"/>
    <w:rsid w:val="000E3FE0"/>
    <w:rsid w:val="000E4F03"/>
    <w:rsid w:val="000E4F06"/>
    <w:rsid w:val="000E6B46"/>
    <w:rsid w:val="000E7118"/>
    <w:rsid w:val="000F0344"/>
    <w:rsid w:val="000F181B"/>
    <w:rsid w:val="000F1DEE"/>
    <w:rsid w:val="000F2867"/>
    <w:rsid w:val="000F2C3A"/>
    <w:rsid w:val="000F3AAF"/>
    <w:rsid w:val="000F472D"/>
    <w:rsid w:val="000F476E"/>
    <w:rsid w:val="000F6B87"/>
    <w:rsid w:val="000F7298"/>
    <w:rsid w:val="000F7AEC"/>
    <w:rsid w:val="001006E4"/>
    <w:rsid w:val="00100BE9"/>
    <w:rsid w:val="00101A7F"/>
    <w:rsid w:val="00103E75"/>
    <w:rsid w:val="00105502"/>
    <w:rsid w:val="001057DC"/>
    <w:rsid w:val="00111224"/>
    <w:rsid w:val="00111B46"/>
    <w:rsid w:val="00111E32"/>
    <w:rsid w:val="00111FAF"/>
    <w:rsid w:val="00113F7A"/>
    <w:rsid w:val="001152BD"/>
    <w:rsid w:val="0011606F"/>
    <w:rsid w:val="0011620A"/>
    <w:rsid w:val="001169E0"/>
    <w:rsid w:val="00122F04"/>
    <w:rsid w:val="00124E23"/>
    <w:rsid w:val="001262BC"/>
    <w:rsid w:val="00130ECC"/>
    <w:rsid w:val="00134986"/>
    <w:rsid w:val="00134CCD"/>
    <w:rsid w:val="0013778D"/>
    <w:rsid w:val="00140888"/>
    <w:rsid w:val="001419D5"/>
    <w:rsid w:val="0014204C"/>
    <w:rsid w:val="001436B8"/>
    <w:rsid w:val="001443B2"/>
    <w:rsid w:val="001453EB"/>
    <w:rsid w:val="00146763"/>
    <w:rsid w:val="00151CAE"/>
    <w:rsid w:val="00152DFD"/>
    <w:rsid w:val="00154FC6"/>
    <w:rsid w:val="00155EFB"/>
    <w:rsid w:val="00157F64"/>
    <w:rsid w:val="001604CC"/>
    <w:rsid w:val="00163C1E"/>
    <w:rsid w:val="00166385"/>
    <w:rsid w:val="00170081"/>
    <w:rsid w:val="00172255"/>
    <w:rsid w:val="00172A4F"/>
    <w:rsid w:val="00173C30"/>
    <w:rsid w:val="00174294"/>
    <w:rsid w:val="00174EAE"/>
    <w:rsid w:val="001752BF"/>
    <w:rsid w:val="00176533"/>
    <w:rsid w:val="00181888"/>
    <w:rsid w:val="001844EC"/>
    <w:rsid w:val="001846D0"/>
    <w:rsid w:val="00184DDB"/>
    <w:rsid w:val="001854CB"/>
    <w:rsid w:val="00187472"/>
    <w:rsid w:val="00192B8C"/>
    <w:rsid w:val="0019423D"/>
    <w:rsid w:val="00195DF5"/>
    <w:rsid w:val="00196000"/>
    <w:rsid w:val="00196426"/>
    <w:rsid w:val="001979EA"/>
    <w:rsid w:val="001A1F0E"/>
    <w:rsid w:val="001A51C0"/>
    <w:rsid w:val="001A58F4"/>
    <w:rsid w:val="001A5AFB"/>
    <w:rsid w:val="001A5E83"/>
    <w:rsid w:val="001A7064"/>
    <w:rsid w:val="001B0EC1"/>
    <w:rsid w:val="001B1B6B"/>
    <w:rsid w:val="001B3B7E"/>
    <w:rsid w:val="001B4E34"/>
    <w:rsid w:val="001B714F"/>
    <w:rsid w:val="001B79B9"/>
    <w:rsid w:val="001C05AE"/>
    <w:rsid w:val="001C290F"/>
    <w:rsid w:val="001C351B"/>
    <w:rsid w:val="001C35E6"/>
    <w:rsid w:val="001C3B3D"/>
    <w:rsid w:val="001C54DF"/>
    <w:rsid w:val="001C668E"/>
    <w:rsid w:val="001C7DB7"/>
    <w:rsid w:val="001D0B02"/>
    <w:rsid w:val="001D19B1"/>
    <w:rsid w:val="001D22A5"/>
    <w:rsid w:val="001D3BCF"/>
    <w:rsid w:val="001D4E80"/>
    <w:rsid w:val="001D7B62"/>
    <w:rsid w:val="001E0DDC"/>
    <w:rsid w:val="001E1883"/>
    <w:rsid w:val="001E1B3C"/>
    <w:rsid w:val="001E31A7"/>
    <w:rsid w:val="001E48B2"/>
    <w:rsid w:val="001E6193"/>
    <w:rsid w:val="001E7BF6"/>
    <w:rsid w:val="001F3708"/>
    <w:rsid w:val="001F3FEC"/>
    <w:rsid w:val="001F47F7"/>
    <w:rsid w:val="001F4E3F"/>
    <w:rsid w:val="001F61DB"/>
    <w:rsid w:val="001F6B8C"/>
    <w:rsid w:val="001F76F2"/>
    <w:rsid w:val="001F77BE"/>
    <w:rsid w:val="00203AB1"/>
    <w:rsid w:val="002040B9"/>
    <w:rsid w:val="00212F53"/>
    <w:rsid w:val="0021493A"/>
    <w:rsid w:val="00216320"/>
    <w:rsid w:val="00217873"/>
    <w:rsid w:val="00221800"/>
    <w:rsid w:val="002221E4"/>
    <w:rsid w:val="00222FD2"/>
    <w:rsid w:val="00224FD1"/>
    <w:rsid w:val="002257F7"/>
    <w:rsid w:val="0023026A"/>
    <w:rsid w:val="002303A4"/>
    <w:rsid w:val="00230B95"/>
    <w:rsid w:val="00231A52"/>
    <w:rsid w:val="00232758"/>
    <w:rsid w:val="00232960"/>
    <w:rsid w:val="00241D7A"/>
    <w:rsid w:val="002426A6"/>
    <w:rsid w:val="00242AB3"/>
    <w:rsid w:val="002449D8"/>
    <w:rsid w:val="00245898"/>
    <w:rsid w:val="00246E73"/>
    <w:rsid w:val="002472A5"/>
    <w:rsid w:val="00252FBD"/>
    <w:rsid w:val="00253D83"/>
    <w:rsid w:val="0025560F"/>
    <w:rsid w:val="00257579"/>
    <w:rsid w:val="002611F0"/>
    <w:rsid w:val="00261C8D"/>
    <w:rsid w:val="00264198"/>
    <w:rsid w:val="0026446D"/>
    <w:rsid w:val="002660A5"/>
    <w:rsid w:val="0026668F"/>
    <w:rsid w:val="00270553"/>
    <w:rsid w:val="002715F0"/>
    <w:rsid w:val="00271B55"/>
    <w:rsid w:val="002725F6"/>
    <w:rsid w:val="002736A7"/>
    <w:rsid w:val="00275D83"/>
    <w:rsid w:val="00276B2E"/>
    <w:rsid w:val="00280383"/>
    <w:rsid w:val="00281761"/>
    <w:rsid w:val="00282CB8"/>
    <w:rsid w:val="00282FEB"/>
    <w:rsid w:val="0028487B"/>
    <w:rsid w:val="00284DEB"/>
    <w:rsid w:val="00284E15"/>
    <w:rsid w:val="00285BD2"/>
    <w:rsid w:val="00285F3A"/>
    <w:rsid w:val="00286E3E"/>
    <w:rsid w:val="00290D80"/>
    <w:rsid w:val="0029159C"/>
    <w:rsid w:val="00291DA2"/>
    <w:rsid w:val="002940C0"/>
    <w:rsid w:val="00295CFF"/>
    <w:rsid w:val="0029607B"/>
    <w:rsid w:val="002A0B60"/>
    <w:rsid w:val="002A1BAF"/>
    <w:rsid w:val="002A20AE"/>
    <w:rsid w:val="002A28FE"/>
    <w:rsid w:val="002A365E"/>
    <w:rsid w:val="002A682E"/>
    <w:rsid w:val="002B0376"/>
    <w:rsid w:val="002B1E09"/>
    <w:rsid w:val="002B1EA2"/>
    <w:rsid w:val="002B22EF"/>
    <w:rsid w:val="002B76F2"/>
    <w:rsid w:val="002B7A60"/>
    <w:rsid w:val="002B7C15"/>
    <w:rsid w:val="002C10EE"/>
    <w:rsid w:val="002C3388"/>
    <w:rsid w:val="002C51F9"/>
    <w:rsid w:val="002C58FF"/>
    <w:rsid w:val="002C6A81"/>
    <w:rsid w:val="002D3BE0"/>
    <w:rsid w:val="002E0374"/>
    <w:rsid w:val="002E07A1"/>
    <w:rsid w:val="002E0FFB"/>
    <w:rsid w:val="002E4342"/>
    <w:rsid w:val="002E52F5"/>
    <w:rsid w:val="002E5A78"/>
    <w:rsid w:val="002E5CD1"/>
    <w:rsid w:val="002F1904"/>
    <w:rsid w:val="002F1AA0"/>
    <w:rsid w:val="002F2E6B"/>
    <w:rsid w:val="002F4BEF"/>
    <w:rsid w:val="002F6CED"/>
    <w:rsid w:val="002F7F24"/>
    <w:rsid w:val="003005F0"/>
    <w:rsid w:val="0030586A"/>
    <w:rsid w:val="00305DB0"/>
    <w:rsid w:val="003076A1"/>
    <w:rsid w:val="003103A1"/>
    <w:rsid w:val="003103DB"/>
    <w:rsid w:val="00312C71"/>
    <w:rsid w:val="0031415F"/>
    <w:rsid w:val="00314C42"/>
    <w:rsid w:val="00315763"/>
    <w:rsid w:val="00316E2E"/>
    <w:rsid w:val="00320FA9"/>
    <w:rsid w:val="00323BA9"/>
    <w:rsid w:val="00332C48"/>
    <w:rsid w:val="00333BBF"/>
    <w:rsid w:val="0033452A"/>
    <w:rsid w:val="003351F3"/>
    <w:rsid w:val="003357D7"/>
    <w:rsid w:val="003400EC"/>
    <w:rsid w:val="00341D9D"/>
    <w:rsid w:val="003435F1"/>
    <w:rsid w:val="00344002"/>
    <w:rsid w:val="00347102"/>
    <w:rsid w:val="00351456"/>
    <w:rsid w:val="0035150A"/>
    <w:rsid w:val="003515A0"/>
    <w:rsid w:val="0035207D"/>
    <w:rsid w:val="00352275"/>
    <w:rsid w:val="00353C2D"/>
    <w:rsid w:val="0035543F"/>
    <w:rsid w:val="00360202"/>
    <w:rsid w:val="0036076B"/>
    <w:rsid w:val="00362574"/>
    <w:rsid w:val="0036353A"/>
    <w:rsid w:val="003674ED"/>
    <w:rsid w:val="003677F9"/>
    <w:rsid w:val="003705C2"/>
    <w:rsid w:val="00371B8B"/>
    <w:rsid w:val="00372753"/>
    <w:rsid w:val="00377629"/>
    <w:rsid w:val="00377C4E"/>
    <w:rsid w:val="00377FF2"/>
    <w:rsid w:val="0038272E"/>
    <w:rsid w:val="003830D2"/>
    <w:rsid w:val="00383AAC"/>
    <w:rsid w:val="00383E78"/>
    <w:rsid w:val="0038513D"/>
    <w:rsid w:val="003858D1"/>
    <w:rsid w:val="00386518"/>
    <w:rsid w:val="00391B7B"/>
    <w:rsid w:val="0039565B"/>
    <w:rsid w:val="0039692C"/>
    <w:rsid w:val="0039752D"/>
    <w:rsid w:val="00397937"/>
    <w:rsid w:val="00397C45"/>
    <w:rsid w:val="003A0B65"/>
    <w:rsid w:val="003A0F0E"/>
    <w:rsid w:val="003A1382"/>
    <w:rsid w:val="003A24FE"/>
    <w:rsid w:val="003A3F48"/>
    <w:rsid w:val="003A6286"/>
    <w:rsid w:val="003B17E1"/>
    <w:rsid w:val="003B2A74"/>
    <w:rsid w:val="003B45CE"/>
    <w:rsid w:val="003B540E"/>
    <w:rsid w:val="003B6F7F"/>
    <w:rsid w:val="003B7A68"/>
    <w:rsid w:val="003C0BD6"/>
    <w:rsid w:val="003C1453"/>
    <w:rsid w:val="003C195D"/>
    <w:rsid w:val="003C1A75"/>
    <w:rsid w:val="003C349D"/>
    <w:rsid w:val="003C67B8"/>
    <w:rsid w:val="003C744B"/>
    <w:rsid w:val="003C7FA2"/>
    <w:rsid w:val="003D1572"/>
    <w:rsid w:val="003D2D0F"/>
    <w:rsid w:val="003D4C60"/>
    <w:rsid w:val="003D516B"/>
    <w:rsid w:val="003D617D"/>
    <w:rsid w:val="003D7383"/>
    <w:rsid w:val="003E0102"/>
    <w:rsid w:val="003E24F1"/>
    <w:rsid w:val="003E2BD0"/>
    <w:rsid w:val="003E3BD7"/>
    <w:rsid w:val="003E41A7"/>
    <w:rsid w:val="003E41B2"/>
    <w:rsid w:val="003E4A13"/>
    <w:rsid w:val="003F0800"/>
    <w:rsid w:val="003F1947"/>
    <w:rsid w:val="003F74AD"/>
    <w:rsid w:val="00400FCF"/>
    <w:rsid w:val="00402564"/>
    <w:rsid w:val="0040275B"/>
    <w:rsid w:val="00402F2A"/>
    <w:rsid w:val="0040333C"/>
    <w:rsid w:val="004064C9"/>
    <w:rsid w:val="004066EC"/>
    <w:rsid w:val="00407077"/>
    <w:rsid w:val="00410928"/>
    <w:rsid w:val="00410D94"/>
    <w:rsid w:val="00411B63"/>
    <w:rsid w:val="00412A3A"/>
    <w:rsid w:val="0041319B"/>
    <w:rsid w:val="00420BC2"/>
    <w:rsid w:val="00421CB7"/>
    <w:rsid w:val="00430BE6"/>
    <w:rsid w:val="0043493F"/>
    <w:rsid w:val="0043502C"/>
    <w:rsid w:val="004372AC"/>
    <w:rsid w:val="00441628"/>
    <w:rsid w:val="00446B63"/>
    <w:rsid w:val="00447C65"/>
    <w:rsid w:val="00451A39"/>
    <w:rsid w:val="004545C9"/>
    <w:rsid w:val="00454FDB"/>
    <w:rsid w:val="00455673"/>
    <w:rsid w:val="00455907"/>
    <w:rsid w:val="00455BF5"/>
    <w:rsid w:val="00455DCF"/>
    <w:rsid w:val="004567DB"/>
    <w:rsid w:val="00456F30"/>
    <w:rsid w:val="00457B63"/>
    <w:rsid w:val="0046102F"/>
    <w:rsid w:val="00461445"/>
    <w:rsid w:val="004620D1"/>
    <w:rsid w:val="004644CD"/>
    <w:rsid w:val="00466D60"/>
    <w:rsid w:val="0046753E"/>
    <w:rsid w:val="004676C5"/>
    <w:rsid w:val="00472004"/>
    <w:rsid w:val="00472CF1"/>
    <w:rsid w:val="004740B9"/>
    <w:rsid w:val="00474EE2"/>
    <w:rsid w:val="004758B9"/>
    <w:rsid w:val="00475B2C"/>
    <w:rsid w:val="00476366"/>
    <w:rsid w:val="00477DE1"/>
    <w:rsid w:val="00480282"/>
    <w:rsid w:val="004814CA"/>
    <w:rsid w:val="00481E21"/>
    <w:rsid w:val="00482E11"/>
    <w:rsid w:val="00483E1A"/>
    <w:rsid w:val="00484171"/>
    <w:rsid w:val="00484F41"/>
    <w:rsid w:val="004922AC"/>
    <w:rsid w:val="00494CE5"/>
    <w:rsid w:val="0049557D"/>
    <w:rsid w:val="00495AA5"/>
    <w:rsid w:val="00495B91"/>
    <w:rsid w:val="0049784B"/>
    <w:rsid w:val="00497BBA"/>
    <w:rsid w:val="004A0B5A"/>
    <w:rsid w:val="004A107A"/>
    <w:rsid w:val="004A250B"/>
    <w:rsid w:val="004A4C8B"/>
    <w:rsid w:val="004A7149"/>
    <w:rsid w:val="004A7692"/>
    <w:rsid w:val="004B0065"/>
    <w:rsid w:val="004B0AF7"/>
    <w:rsid w:val="004B3A0A"/>
    <w:rsid w:val="004B7E76"/>
    <w:rsid w:val="004C01F2"/>
    <w:rsid w:val="004C212D"/>
    <w:rsid w:val="004C35EA"/>
    <w:rsid w:val="004C415E"/>
    <w:rsid w:val="004C7D01"/>
    <w:rsid w:val="004D2880"/>
    <w:rsid w:val="004D3050"/>
    <w:rsid w:val="004D3BCB"/>
    <w:rsid w:val="004D71CB"/>
    <w:rsid w:val="004E07A1"/>
    <w:rsid w:val="004E0A83"/>
    <w:rsid w:val="004E3E25"/>
    <w:rsid w:val="004E557F"/>
    <w:rsid w:val="004E631B"/>
    <w:rsid w:val="004E657D"/>
    <w:rsid w:val="004F0ABE"/>
    <w:rsid w:val="004F0D1C"/>
    <w:rsid w:val="004F2C4D"/>
    <w:rsid w:val="004F2F4B"/>
    <w:rsid w:val="004F5E88"/>
    <w:rsid w:val="0050086E"/>
    <w:rsid w:val="00501E92"/>
    <w:rsid w:val="00504E1D"/>
    <w:rsid w:val="0050548D"/>
    <w:rsid w:val="00506290"/>
    <w:rsid w:val="00510122"/>
    <w:rsid w:val="00511D39"/>
    <w:rsid w:val="005128C8"/>
    <w:rsid w:val="00513BE5"/>
    <w:rsid w:val="00513FC5"/>
    <w:rsid w:val="0051474E"/>
    <w:rsid w:val="00517EE8"/>
    <w:rsid w:val="00520EA5"/>
    <w:rsid w:val="00521096"/>
    <w:rsid w:val="0052267B"/>
    <w:rsid w:val="00523F01"/>
    <w:rsid w:val="0052451E"/>
    <w:rsid w:val="005246D7"/>
    <w:rsid w:val="0052539C"/>
    <w:rsid w:val="00525999"/>
    <w:rsid w:val="00526B04"/>
    <w:rsid w:val="00527D14"/>
    <w:rsid w:val="00530770"/>
    <w:rsid w:val="00532BEC"/>
    <w:rsid w:val="005349CB"/>
    <w:rsid w:val="005353AC"/>
    <w:rsid w:val="00535484"/>
    <w:rsid w:val="00541E4E"/>
    <w:rsid w:val="00542404"/>
    <w:rsid w:val="00547327"/>
    <w:rsid w:val="00547806"/>
    <w:rsid w:val="00547C8E"/>
    <w:rsid w:val="00547E4D"/>
    <w:rsid w:val="0055067F"/>
    <w:rsid w:val="0055273D"/>
    <w:rsid w:val="00554066"/>
    <w:rsid w:val="0055551C"/>
    <w:rsid w:val="00555690"/>
    <w:rsid w:val="0055756E"/>
    <w:rsid w:val="005577B6"/>
    <w:rsid w:val="00560B4D"/>
    <w:rsid w:val="0056181A"/>
    <w:rsid w:val="005627C2"/>
    <w:rsid w:val="00563E39"/>
    <w:rsid w:val="005647A7"/>
    <w:rsid w:val="00565CDC"/>
    <w:rsid w:val="00567F45"/>
    <w:rsid w:val="00570592"/>
    <w:rsid w:val="00572A1E"/>
    <w:rsid w:val="005777ED"/>
    <w:rsid w:val="00577FD1"/>
    <w:rsid w:val="005814DF"/>
    <w:rsid w:val="00581FA0"/>
    <w:rsid w:val="00582392"/>
    <w:rsid w:val="00582C28"/>
    <w:rsid w:val="00584432"/>
    <w:rsid w:val="005849A2"/>
    <w:rsid w:val="005849FE"/>
    <w:rsid w:val="00585E27"/>
    <w:rsid w:val="00592CC3"/>
    <w:rsid w:val="00594BB4"/>
    <w:rsid w:val="00595577"/>
    <w:rsid w:val="005957EC"/>
    <w:rsid w:val="00596F36"/>
    <w:rsid w:val="0059784B"/>
    <w:rsid w:val="005A0093"/>
    <w:rsid w:val="005A3720"/>
    <w:rsid w:val="005A6376"/>
    <w:rsid w:val="005A74CB"/>
    <w:rsid w:val="005B0941"/>
    <w:rsid w:val="005B3235"/>
    <w:rsid w:val="005B3DC9"/>
    <w:rsid w:val="005B4CB4"/>
    <w:rsid w:val="005B594E"/>
    <w:rsid w:val="005B6C3C"/>
    <w:rsid w:val="005B7954"/>
    <w:rsid w:val="005C13DB"/>
    <w:rsid w:val="005C1BA0"/>
    <w:rsid w:val="005C5FC1"/>
    <w:rsid w:val="005D1FFD"/>
    <w:rsid w:val="005D39EC"/>
    <w:rsid w:val="005E0701"/>
    <w:rsid w:val="005E0F25"/>
    <w:rsid w:val="005E16A8"/>
    <w:rsid w:val="005E2276"/>
    <w:rsid w:val="005E3085"/>
    <w:rsid w:val="005E473C"/>
    <w:rsid w:val="005F0473"/>
    <w:rsid w:val="005F3D00"/>
    <w:rsid w:val="005F53D6"/>
    <w:rsid w:val="006002E9"/>
    <w:rsid w:val="00602189"/>
    <w:rsid w:val="00602D95"/>
    <w:rsid w:val="00604335"/>
    <w:rsid w:val="006107CF"/>
    <w:rsid w:val="00612681"/>
    <w:rsid w:val="00613533"/>
    <w:rsid w:val="006148C2"/>
    <w:rsid w:val="00615936"/>
    <w:rsid w:val="00616B8F"/>
    <w:rsid w:val="00616DC6"/>
    <w:rsid w:val="00620FF1"/>
    <w:rsid w:val="0062247F"/>
    <w:rsid w:val="006238B3"/>
    <w:rsid w:val="006255FD"/>
    <w:rsid w:val="00627F74"/>
    <w:rsid w:val="00631751"/>
    <w:rsid w:val="00632B75"/>
    <w:rsid w:val="00632B7A"/>
    <w:rsid w:val="00634661"/>
    <w:rsid w:val="006352CD"/>
    <w:rsid w:val="00636E3A"/>
    <w:rsid w:val="0063771A"/>
    <w:rsid w:val="00643D96"/>
    <w:rsid w:val="00645088"/>
    <w:rsid w:val="0064607C"/>
    <w:rsid w:val="00646845"/>
    <w:rsid w:val="00646DAA"/>
    <w:rsid w:val="00651687"/>
    <w:rsid w:val="006537B1"/>
    <w:rsid w:val="0065583D"/>
    <w:rsid w:val="00656847"/>
    <w:rsid w:val="0066050C"/>
    <w:rsid w:val="0066297C"/>
    <w:rsid w:val="00663CF9"/>
    <w:rsid w:val="0066662B"/>
    <w:rsid w:val="00667278"/>
    <w:rsid w:val="00667BD7"/>
    <w:rsid w:val="0067100E"/>
    <w:rsid w:val="00671EB8"/>
    <w:rsid w:val="00676295"/>
    <w:rsid w:val="0068130A"/>
    <w:rsid w:val="00684DBF"/>
    <w:rsid w:val="006850DE"/>
    <w:rsid w:val="006850F8"/>
    <w:rsid w:val="00685F85"/>
    <w:rsid w:val="00686351"/>
    <w:rsid w:val="0068668C"/>
    <w:rsid w:val="00692EB2"/>
    <w:rsid w:val="0069476A"/>
    <w:rsid w:val="00697995"/>
    <w:rsid w:val="006A0272"/>
    <w:rsid w:val="006A2378"/>
    <w:rsid w:val="006A3835"/>
    <w:rsid w:val="006A3F42"/>
    <w:rsid w:val="006A5E0E"/>
    <w:rsid w:val="006B0AC7"/>
    <w:rsid w:val="006B38F7"/>
    <w:rsid w:val="006B3E84"/>
    <w:rsid w:val="006B3F5A"/>
    <w:rsid w:val="006C074E"/>
    <w:rsid w:val="006C4FCE"/>
    <w:rsid w:val="006C553E"/>
    <w:rsid w:val="006C6494"/>
    <w:rsid w:val="006C76B7"/>
    <w:rsid w:val="006C7C07"/>
    <w:rsid w:val="006D1105"/>
    <w:rsid w:val="006D13C6"/>
    <w:rsid w:val="006D219B"/>
    <w:rsid w:val="006D33F7"/>
    <w:rsid w:val="006D33FE"/>
    <w:rsid w:val="006D56AA"/>
    <w:rsid w:val="006D6881"/>
    <w:rsid w:val="006D6D5E"/>
    <w:rsid w:val="006E161A"/>
    <w:rsid w:val="006E1888"/>
    <w:rsid w:val="006E54DF"/>
    <w:rsid w:val="006E55FB"/>
    <w:rsid w:val="006E58E4"/>
    <w:rsid w:val="006F51F3"/>
    <w:rsid w:val="006F6AF1"/>
    <w:rsid w:val="006F7349"/>
    <w:rsid w:val="00700007"/>
    <w:rsid w:val="00700C0F"/>
    <w:rsid w:val="0070215A"/>
    <w:rsid w:val="00710AEC"/>
    <w:rsid w:val="00714256"/>
    <w:rsid w:val="007160D7"/>
    <w:rsid w:val="00716609"/>
    <w:rsid w:val="00720AD8"/>
    <w:rsid w:val="007245B5"/>
    <w:rsid w:val="007249DA"/>
    <w:rsid w:val="0072646F"/>
    <w:rsid w:val="00726E6F"/>
    <w:rsid w:val="00727C04"/>
    <w:rsid w:val="00727E7A"/>
    <w:rsid w:val="00730BF7"/>
    <w:rsid w:val="00731774"/>
    <w:rsid w:val="00731D19"/>
    <w:rsid w:val="007327CA"/>
    <w:rsid w:val="00734F33"/>
    <w:rsid w:val="00742D3C"/>
    <w:rsid w:val="00742ED6"/>
    <w:rsid w:val="00744B2B"/>
    <w:rsid w:val="0074533C"/>
    <w:rsid w:val="00745F95"/>
    <w:rsid w:val="0074623A"/>
    <w:rsid w:val="0075038F"/>
    <w:rsid w:val="007518B4"/>
    <w:rsid w:val="00752E54"/>
    <w:rsid w:val="007562D6"/>
    <w:rsid w:val="00761751"/>
    <w:rsid w:val="00765F91"/>
    <w:rsid w:val="00767D45"/>
    <w:rsid w:val="007708B4"/>
    <w:rsid w:val="00772DB5"/>
    <w:rsid w:val="007731CC"/>
    <w:rsid w:val="00774007"/>
    <w:rsid w:val="007746C4"/>
    <w:rsid w:val="00780CFF"/>
    <w:rsid w:val="007835C7"/>
    <w:rsid w:val="00784289"/>
    <w:rsid w:val="00785C22"/>
    <w:rsid w:val="00785F1B"/>
    <w:rsid w:val="007866B0"/>
    <w:rsid w:val="0079021D"/>
    <w:rsid w:val="00792DD0"/>
    <w:rsid w:val="007951D9"/>
    <w:rsid w:val="0079784D"/>
    <w:rsid w:val="007A1E01"/>
    <w:rsid w:val="007A2147"/>
    <w:rsid w:val="007A32F4"/>
    <w:rsid w:val="007A3396"/>
    <w:rsid w:val="007A5280"/>
    <w:rsid w:val="007A7CEE"/>
    <w:rsid w:val="007B08C1"/>
    <w:rsid w:val="007B1E71"/>
    <w:rsid w:val="007B3556"/>
    <w:rsid w:val="007B3601"/>
    <w:rsid w:val="007B7FE2"/>
    <w:rsid w:val="007C0785"/>
    <w:rsid w:val="007C1B6E"/>
    <w:rsid w:val="007D178C"/>
    <w:rsid w:val="007D3AC5"/>
    <w:rsid w:val="007D3C31"/>
    <w:rsid w:val="007D505C"/>
    <w:rsid w:val="007D6AAD"/>
    <w:rsid w:val="007D77EC"/>
    <w:rsid w:val="007E2382"/>
    <w:rsid w:val="007E2F8D"/>
    <w:rsid w:val="007F03A5"/>
    <w:rsid w:val="007F0ABC"/>
    <w:rsid w:val="007F2396"/>
    <w:rsid w:val="007F5B84"/>
    <w:rsid w:val="007F5DFA"/>
    <w:rsid w:val="007F6223"/>
    <w:rsid w:val="00800D2B"/>
    <w:rsid w:val="0080169E"/>
    <w:rsid w:val="008021A7"/>
    <w:rsid w:val="00803B30"/>
    <w:rsid w:val="00804CB9"/>
    <w:rsid w:val="0080514F"/>
    <w:rsid w:val="00806989"/>
    <w:rsid w:val="008070D5"/>
    <w:rsid w:val="00807EBF"/>
    <w:rsid w:val="00807F03"/>
    <w:rsid w:val="00810937"/>
    <w:rsid w:val="00821FE6"/>
    <w:rsid w:val="008222AB"/>
    <w:rsid w:val="00822C40"/>
    <w:rsid w:val="00822FA7"/>
    <w:rsid w:val="00825380"/>
    <w:rsid w:val="00825E6B"/>
    <w:rsid w:val="00826628"/>
    <w:rsid w:val="00826F3E"/>
    <w:rsid w:val="008271DA"/>
    <w:rsid w:val="00830B28"/>
    <w:rsid w:val="008323E1"/>
    <w:rsid w:val="00834745"/>
    <w:rsid w:val="00834BE2"/>
    <w:rsid w:val="0083634D"/>
    <w:rsid w:val="00837E5A"/>
    <w:rsid w:val="00840542"/>
    <w:rsid w:val="00840D34"/>
    <w:rsid w:val="0084123D"/>
    <w:rsid w:val="00841E14"/>
    <w:rsid w:val="00842A7E"/>
    <w:rsid w:val="0084444D"/>
    <w:rsid w:val="008449A6"/>
    <w:rsid w:val="00846C4D"/>
    <w:rsid w:val="008500FD"/>
    <w:rsid w:val="00851369"/>
    <w:rsid w:val="008515BA"/>
    <w:rsid w:val="00853E4A"/>
    <w:rsid w:val="00854471"/>
    <w:rsid w:val="008551AE"/>
    <w:rsid w:val="0085646A"/>
    <w:rsid w:val="00856D44"/>
    <w:rsid w:val="00856E49"/>
    <w:rsid w:val="00860496"/>
    <w:rsid w:val="00861FC6"/>
    <w:rsid w:val="00863FC9"/>
    <w:rsid w:val="00866100"/>
    <w:rsid w:val="00867E7A"/>
    <w:rsid w:val="00870CA9"/>
    <w:rsid w:val="008714AF"/>
    <w:rsid w:val="00871757"/>
    <w:rsid w:val="00872905"/>
    <w:rsid w:val="008738AE"/>
    <w:rsid w:val="00874D40"/>
    <w:rsid w:val="00875E12"/>
    <w:rsid w:val="00885FDF"/>
    <w:rsid w:val="00886B3F"/>
    <w:rsid w:val="008875B1"/>
    <w:rsid w:val="0089054C"/>
    <w:rsid w:val="00890CAC"/>
    <w:rsid w:val="008915B9"/>
    <w:rsid w:val="00892329"/>
    <w:rsid w:val="008953A1"/>
    <w:rsid w:val="008965C0"/>
    <w:rsid w:val="00897127"/>
    <w:rsid w:val="008977FE"/>
    <w:rsid w:val="008A0F02"/>
    <w:rsid w:val="008A105F"/>
    <w:rsid w:val="008A245F"/>
    <w:rsid w:val="008A24E4"/>
    <w:rsid w:val="008A3D35"/>
    <w:rsid w:val="008A75C4"/>
    <w:rsid w:val="008B1221"/>
    <w:rsid w:val="008B5A6E"/>
    <w:rsid w:val="008B740D"/>
    <w:rsid w:val="008C0732"/>
    <w:rsid w:val="008C0A30"/>
    <w:rsid w:val="008C1CD9"/>
    <w:rsid w:val="008C41D7"/>
    <w:rsid w:val="008C63AA"/>
    <w:rsid w:val="008C6577"/>
    <w:rsid w:val="008C6B0F"/>
    <w:rsid w:val="008C772D"/>
    <w:rsid w:val="008D0592"/>
    <w:rsid w:val="008D0BEF"/>
    <w:rsid w:val="008D0F7E"/>
    <w:rsid w:val="008D4137"/>
    <w:rsid w:val="008D45B4"/>
    <w:rsid w:val="008D4954"/>
    <w:rsid w:val="008D6BBB"/>
    <w:rsid w:val="008E1AC1"/>
    <w:rsid w:val="008E35DC"/>
    <w:rsid w:val="008E5272"/>
    <w:rsid w:val="008E56B7"/>
    <w:rsid w:val="008E5D5C"/>
    <w:rsid w:val="008E67C2"/>
    <w:rsid w:val="008F37FC"/>
    <w:rsid w:val="00902BD5"/>
    <w:rsid w:val="00903A15"/>
    <w:rsid w:val="00904B08"/>
    <w:rsid w:val="00906DAF"/>
    <w:rsid w:val="00910FD8"/>
    <w:rsid w:val="00913B1C"/>
    <w:rsid w:val="00914699"/>
    <w:rsid w:val="009161EF"/>
    <w:rsid w:val="0091717C"/>
    <w:rsid w:val="00923A69"/>
    <w:rsid w:val="00931E08"/>
    <w:rsid w:val="00937FEB"/>
    <w:rsid w:val="00941B40"/>
    <w:rsid w:val="009420DF"/>
    <w:rsid w:val="00943452"/>
    <w:rsid w:val="00944EB8"/>
    <w:rsid w:val="00947321"/>
    <w:rsid w:val="00947345"/>
    <w:rsid w:val="00947F0A"/>
    <w:rsid w:val="0095003C"/>
    <w:rsid w:val="00951371"/>
    <w:rsid w:val="009513FF"/>
    <w:rsid w:val="00952D40"/>
    <w:rsid w:val="00952DCF"/>
    <w:rsid w:val="00952E51"/>
    <w:rsid w:val="00953210"/>
    <w:rsid w:val="00953B29"/>
    <w:rsid w:val="009548C5"/>
    <w:rsid w:val="009560B9"/>
    <w:rsid w:val="009563ED"/>
    <w:rsid w:val="0095732D"/>
    <w:rsid w:val="00960055"/>
    <w:rsid w:val="00960184"/>
    <w:rsid w:val="00961E48"/>
    <w:rsid w:val="00963E13"/>
    <w:rsid w:val="00965425"/>
    <w:rsid w:val="00967D3D"/>
    <w:rsid w:val="00967F56"/>
    <w:rsid w:val="00972C8F"/>
    <w:rsid w:val="00973305"/>
    <w:rsid w:val="00974A06"/>
    <w:rsid w:val="0097642B"/>
    <w:rsid w:val="00977B53"/>
    <w:rsid w:val="00980D75"/>
    <w:rsid w:val="0098281A"/>
    <w:rsid w:val="009828D5"/>
    <w:rsid w:val="00986B76"/>
    <w:rsid w:val="00986CD3"/>
    <w:rsid w:val="00987673"/>
    <w:rsid w:val="009901B6"/>
    <w:rsid w:val="00990526"/>
    <w:rsid w:val="00990B5B"/>
    <w:rsid w:val="009913BB"/>
    <w:rsid w:val="009924D8"/>
    <w:rsid w:val="009946D3"/>
    <w:rsid w:val="0099497A"/>
    <w:rsid w:val="00994E57"/>
    <w:rsid w:val="00995B7F"/>
    <w:rsid w:val="009A0C32"/>
    <w:rsid w:val="009A0C45"/>
    <w:rsid w:val="009A20D8"/>
    <w:rsid w:val="009A34B8"/>
    <w:rsid w:val="009A52A9"/>
    <w:rsid w:val="009A5F63"/>
    <w:rsid w:val="009A7FC7"/>
    <w:rsid w:val="009B23B5"/>
    <w:rsid w:val="009B32A0"/>
    <w:rsid w:val="009B4F34"/>
    <w:rsid w:val="009B6BE1"/>
    <w:rsid w:val="009C030B"/>
    <w:rsid w:val="009C5380"/>
    <w:rsid w:val="009C5BE1"/>
    <w:rsid w:val="009C6CFB"/>
    <w:rsid w:val="009C6E42"/>
    <w:rsid w:val="009D0075"/>
    <w:rsid w:val="009D02ED"/>
    <w:rsid w:val="009D048A"/>
    <w:rsid w:val="009D0B76"/>
    <w:rsid w:val="009D1A24"/>
    <w:rsid w:val="009D3219"/>
    <w:rsid w:val="009D4394"/>
    <w:rsid w:val="009D5E61"/>
    <w:rsid w:val="009E0187"/>
    <w:rsid w:val="009E4158"/>
    <w:rsid w:val="009E4963"/>
    <w:rsid w:val="009E6A3E"/>
    <w:rsid w:val="009E6CB0"/>
    <w:rsid w:val="009E70BF"/>
    <w:rsid w:val="009F06C6"/>
    <w:rsid w:val="009F0865"/>
    <w:rsid w:val="009F1212"/>
    <w:rsid w:val="009F289C"/>
    <w:rsid w:val="009F3EAF"/>
    <w:rsid w:val="009F4058"/>
    <w:rsid w:val="009F4487"/>
    <w:rsid w:val="009F73E2"/>
    <w:rsid w:val="009F7AC9"/>
    <w:rsid w:val="00A00E8F"/>
    <w:rsid w:val="00A02E71"/>
    <w:rsid w:val="00A034C9"/>
    <w:rsid w:val="00A03E50"/>
    <w:rsid w:val="00A04556"/>
    <w:rsid w:val="00A054AA"/>
    <w:rsid w:val="00A067E3"/>
    <w:rsid w:val="00A07089"/>
    <w:rsid w:val="00A07F75"/>
    <w:rsid w:val="00A10168"/>
    <w:rsid w:val="00A1154F"/>
    <w:rsid w:val="00A116DC"/>
    <w:rsid w:val="00A1280E"/>
    <w:rsid w:val="00A14E35"/>
    <w:rsid w:val="00A20880"/>
    <w:rsid w:val="00A20A7F"/>
    <w:rsid w:val="00A2790E"/>
    <w:rsid w:val="00A27A3A"/>
    <w:rsid w:val="00A300F4"/>
    <w:rsid w:val="00A301D5"/>
    <w:rsid w:val="00A30593"/>
    <w:rsid w:val="00A31536"/>
    <w:rsid w:val="00A31690"/>
    <w:rsid w:val="00A3175A"/>
    <w:rsid w:val="00A31BE5"/>
    <w:rsid w:val="00A33497"/>
    <w:rsid w:val="00A33B9E"/>
    <w:rsid w:val="00A35E5A"/>
    <w:rsid w:val="00A4157B"/>
    <w:rsid w:val="00A41686"/>
    <w:rsid w:val="00A41B06"/>
    <w:rsid w:val="00A45888"/>
    <w:rsid w:val="00A45DA5"/>
    <w:rsid w:val="00A511FF"/>
    <w:rsid w:val="00A51DB4"/>
    <w:rsid w:val="00A527D9"/>
    <w:rsid w:val="00A56099"/>
    <w:rsid w:val="00A6031D"/>
    <w:rsid w:val="00A611A1"/>
    <w:rsid w:val="00A61B18"/>
    <w:rsid w:val="00A61C22"/>
    <w:rsid w:val="00A73C28"/>
    <w:rsid w:val="00A7640F"/>
    <w:rsid w:val="00A769D3"/>
    <w:rsid w:val="00A76C1A"/>
    <w:rsid w:val="00A77EBB"/>
    <w:rsid w:val="00A8069D"/>
    <w:rsid w:val="00A8175C"/>
    <w:rsid w:val="00A81EEC"/>
    <w:rsid w:val="00A82657"/>
    <w:rsid w:val="00A82665"/>
    <w:rsid w:val="00A843E2"/>
    <w:rsid w:val="00A864DD"/>
    <w:rsid w:val="00A87851"/>
    <w:rsid w:val="00A91AA3"/>
    <w:rsid w:val="00A91AEF"/>
    <w:rsid w:val="00A925E2"/>
    <w:rsid w:val="00A92A9F"/>
    <w:rsid w:val="00A949BA"/>
    <w:rsid w:val="00A94FA7"/>
    <w:rsid w:val="00A958B9"/>
    <w:rsid w:val="00A96E77"/>
    <w:rsid w:val="00A97E24"/>
    <w:rsid w:val="00AA2C02"/>
    <w:rsid w:val="00AA4FE1"/>
    <w:rsid w:val="00AA6817"/>
    <w:rsid w:val="00AA7D29"/>
    <w:rsid w:val="00AB0916"/>
    <w:rsid w:val="00AB2691"/>
    <w:rsid w:val="00AB3972"/>
    <w:rsid w:val="00AB6F78"/>
    <w:rsid w:val="00AC1BCA"/>
    <w:rsid w:val="00AC1C7D"/>
    <w:rsid w:val="00AC1E55"/>
    <w:rsid w:val="00AC3595"/>
    <w:rsid w:val="00AD2076"/>
    <w:rsid w:val="00AD2213"/>
    <w:rsid w:val="00AD2C22"/>
    <w:rsid w:val="00AD3D9A"/>
    <w:rsid w:val="00AD5208"/>
    <w:rsid w:val="00AD5622"/>
    <w:rsid w:val="00AD79D3"/>
    <w:rsid w:val="00AE1DB5"/>
    <w:rsid w:val="00AE3723"/>
    <w:rsid w:val="00AE3A0B"/>
    <w:rsid w:val="00AF0A26"/>
    <w:rsid w:val="00AF6847"/>
    <w:rsid w:val="00B009D7"/>
    <w:rsid w:val="00B03CF5"/>
    <w:rsid w:val="00B03EFA"/>
    <w:rsid w:val="00B073DD"/>
    <w:rsid w:val="00B07ADD"/>
    <w:rsid w:val="00B10A16"/>
    <w:rsid w:val="00B12E81"/>
    <w:rsid w:val="00B13DD5"/>
    <w:rsid w:val="00B1735A"/>
    <w:rsid w:val="00B2035E"/>
    <w:rsid w:val="00B22691"/>
    <w:rsid w:val="00B23807"/>
    <w:rsid w:val="00B23C33"/>
    <w:rsid w:val="00B2606D"/>
    <w:rsid w:val="00B305C0"/>
    <w:rsid w:val="00B30791"/>
    <w:rsid w:val="00B308E9"/>
    <w:rsid w:val="00B31256"/>
    <w:rsid w:val="00B31351"/>
    <w:rsid w:val="00B3348D"/>
    <w:rsid w:val="00B342F4"/>
    <w:rsid w:val="00B350EE"/>
    <w:rsid w:val="00B3532D"/>
    <w:rsid w:val="00B36125"/>
    <w:rsid w:val="00B377C8"/>
    <w:rsid w:val="00B41ACA"/>
    <w:rsid w:val="00B41D54"/>
    <w:rsid w:val="00B45177"/>
    <w:rsid w:val="00B47741"/>
    <w:rsid w:val="00B50E5B"/>
    <w:rsid w:val="00B52133"/>
    <w:rsid w:val="00B52AD5"/>
    <w:rsid w:val="00B52D43"/>
    <w:rsid w:val="00B5489C"/>
    <w:rsid w:val="00B54D2C"/>
    <w:rsid w:val="00B559DC"/>
    <w:rsid w:val="00B56A1E"/>
    <w:rsid w:val="00B573D7"/>
    <w:rsid w:val="00B62086"/>
    <w:rsid w:val="00B62E92"/>
    <w:rsid w:val="00B635EE"/>
    <w:rsid w:val="00B669A6"/>
    <w:rsid w:val="00B670CC"/>
    <w:rsid w:val="00B7186B"/>
    <w:rsid w:val="00B73179"/>
    <w:rsid w:val="00B73D4A"/>
    <w:rsid w:val="00B76B57"/>
    <w:rsid w:val="00B77A72"/>
    <w:rsid w:val="00B77B00"/>
    <w:rsid w:val="00B8027D"/>
    <w:rsid w:val="00B81325"/>
    <w:rsid w:val="00B8155D"/>
    <w:rsid w:val="00B81730"/>
    <w:rsid w:val="00B82114"/>
    <w:rsid w:val="00B8364D"/>
    <w:rsid w:val="00B84273"/>
    <w:rsid w:val="00B84451"/>
    <w:rsid w:val="00B92FA3"/>
    <w:rsid w:val="00B9352E"/>
    <w:rsid w:val="00B95692"/>
    <w:rsid w:val="00B95A58"/>
    <w:rsid w:val="00B9672B"/>
    <w:rsid w:val="00B96956"/>
    <w:rsid w:val="00B97CAF"/>
    <w:rsid w:val="00BA106D"/>
    <w:rsid w:val="00BA1AAA"/>
    <w:rsid w:val="00BA1DF8"/>
    <w:rsid w:val="00BA2B01"/>
    <w:rsid w:val="00BA4183"/>
    <w:rsid w:val="00BA464D"/>
    <w:rsid w:val="00BA5F45"/>
    <w:rsid w:val="00BA7238"/>
    <w:rsid w:val="00BA76D8"/>
    <w:rsid w:val="00BB2DDF"/>
    <w:rsid w:val="00BB3C81"/>
    <w:rsid w:val="00BB4D04"/>
    <w:rsid w:val="00BB6729"/>
    <w:rsid w:val="00BB6CB5"/>
    <w:rsid w:val="00BC18AA"/>
    <w:rsid w:val="00BC24AD"/>
    <w:rsid w:val="00BC2C0E"/>
    <w:rsid w:val="00BC3AA2"/>
    <w:rsid w:val="00BC3B04"/>
    <w:rsid w:val="00BC564A"/>
    <w:rsid w:val="00BC576E"/>
    <w:rsid w:val="00BC7A12"/>
    <w:rsid w:val="00BD01BD"/>
    <w:rsid w:val="00BD039C"/>
    <w:rsid w:val="00BD147B"/>
    <w:rsid w:val="00BD2266"/>
    <w:rsid w:val="00BD27C6"/>
    <w:rsid w:val="00BD3A09"/>
    <w:rsid w:val="00BD481D"/>
    <w:rsid w:val="00BD5392"/>
    <w:rsid w:val="00BD76A0"/>
    <w:rsid w:val="00BD7F00"/>
    <w:rsid w:val="00BE0266"/>
    <w:rsid w:val="00BE0BF2"/>
    <w:rsid w:val="00BE32EB"/>
    <w:rsid w:val="00BE5732"/>
    <w:rsid w:val="00BE5787"/>
    <w:rsid w:val="00BE6EAB"/>
    <w:rsid w:val="00BF109F"/>
    <w:rsid w:val="00BF25F5"/>
    <w:rsid w:val="00BF2A80"/>
    <w:rsid w:val="00BF3DE3"/>
    <w:rsid w:val="00BF4E12"/>
    <w:rsid w:val="00BF61E4"/>
    <w:rsid w:val="00BF6855"/>
    <w:rsid w:val="00BF7CDF"/>
    <w:rsid w:val="00C000D4"/>
    <w:rsid w:val="00C00F08"/>
    <w:rsid w:val="00C1402D"/>
    <w:rsid w:val="00C15752"/>
    <w:rsid w:val="00C1646A"/>
    <w:rsid w:val="00C219BF"/>
    <w:rsid w:val="00C221D2"/>
    <w:rsid w:val="00C25587"/>
    <w:rsid w:val="00C32366"/>
    <w:rsid w:val="00C35DA0"/>
    <w:rsid w:val="00C368D0"/>
    <w:rsid w:val="00C37546"/>
    <w:rsid w:val="00C37CE6"/>
    <w:rsid w:val="00C40D84"/>
    <w:rsid w:val="00C41769"/>
    <w:rsid w:val="00C44D61"/>
    <w:rsid w:val="00C46FD5"/>
    <w:rsid w:val="00C51C16"/>
    <w:rsid w:val="00C51EE7"/>
    <w:rsid w:val="00C529DD"/>
    <w:rsid w:val="00C53FCE"/>
    <w:rsid w:val="00C54D9F"/>
    <w:rsid w:val="00C5523C"/>
    <w:rsid w:val="00C567A4"/>
    <w:rsid w:val="00C570EA"/>
    <w:rsid w:val="00C61C2F"/>
    <w:rsid w:val="00C61F5E"/>
    <w:rsid w:val="00C62EA0"/>
    <w:rsid w:val="00C62EE9"/>
    <w:rsid w:val="00C63AAC"/>
    <w:rsid w:val="00C6482B"/>
    <w:rsid w:val="00C716F6"/>
    <w:rsid w:val="00C72F61"/>
    <w:rsid w:val="00C73833"/>
    <w:rsid w:val="00C73E45"/>
    <w:rsid w:val="00C755C8"/>
    <w:rsid w:val="00C8152A"/>
    <w:rsid w:val="00C84540"/>
    <w:rsid w:val="00C856AA"/>
    <w:rsid w:val="00C86F82"/>
    <w:rsid w:val="00C876A6"/>
    <w:rsid w:val="00C903EB"/>
    <w:rsid w:val="00C9141A"/>
    <w:rsid w:val="00C92283"/>
    <w:rsid w:val="00C94894"/>
    <w:rsid w:val="00C950AD"/>
    <w:rsid w:val="00C95C06"/>
    <w:rsid w:val="00C97D1E"/>
    <w:rsid w:val="00CA1AD7"/>
    <w:rsid w:val="00CA2413"/>
    <w:rsid w:val="00CA2E15"/>
    <w:rsid w:val="00CA59A2"/>
    <w:rsid w:val="00CA71A8"/>
    <w:rsid w:val="00CB0434"/>
    <w:rsid w:val="00CB2583"/>
    <w:rsid w:val="00CB29F3"/>
    <w:rsid w:val="00CB2F76"/>
    <w:rsid w:val="00CB4511"/>
    <w:rsid w:val="00CB46EB"/>
    <w:rsid w:val="00CB5455"/>
    <w:rsid w:val="00CB7B19"/>
    <w:rsid w:val="00CC04B8"/>
    <w:rsid w:val="00CC14E0"/>
    <w:rsid w:val="00CC2064"/>
    <w:rsid w:val="00CC2A17"/>
    <w:rsid w:val="00CC61DF"/>
    <w:rsid w:val="00CC6E07"/>
    <w:rsid w:val="00CD0896"/>
    <w:rsid w:val="00CD2ED7"/>
    <w:rsid w:val="00CD3269"/>
    <w:rsid w:val="00CD3C61"/>
    <w:rsid w:val="00CD6FE1"/>
    <w:rsid w:val="00CD7BF3"/>
    <w:rsid w:val="00CD7C30"/>
    <w:rsid w:val="00CE0299"/>
    <w:rsid w:val="00CE51DB"/>
    <w:rsid w:val="00CE5DB0"/>
    <w:rsid w:val="00CE6071"/>
    <w:rsid w:val="00CF27D9"/>
    <w:rsid w:val="00CF4394"/>
    <w:rsid w:val="00CF5FBF"/>
    <w:rsid w:val="00CF791C"/>
    <w:rsid w:val="00D018E4"/>
    <w:rsid w:val="00D03E57"/>
    <w:rsid w:val="00D046A2"/>
    <w:rsid w:val="00D04A53"/>
    <w:rsid w:val="00D04AA8"/>
    <w:rsid w:val="00D0599E"/>
    <w:rsid w:val="00D07575"/>
    <w:rsid w:val="00D07C7A"/>
    <w:rsid w:val="00D151E2"/>
    <w:rsid w:val="00D21B0C"/>
    <w:rsid w:val="00D240F3"/>
    <w:rsid w:val="00D2450C"/>
    <w:rsid w:val="00D246A2"/>
    <w:rsid w:val="00D25BB3"/>
    <w:rsid w:val="00D26449"/>
    <w:rsid w:val="00D30202"/>
    <w:rsid w:val="00D40232"/>
    <w:rsid w:val="00D4027C"/>
    <w:rsid w:val="00D427F8"/>
    <w:rsid w:val="00D43443"/>
    <w:rsid w:val="00D44C0C"/>
    <w:rsid w:val="00D45535"/>
    <w:rsid w:val="00D50390"/>
    <w:rsid w:val="00D50B12"/>
    <w:rsid w:val="00D50D36"/>
    <w:rsid w:val="00D510DA"/>
    <w:rsid w:val="00D51E13"/>
    <w:rsid w:val="00D53232"/>
    <w:rsid w:val="00D541E3"/>
    <w:rsid w:val="00D55FA5"/>
    <w:rsid w:val="00D56FF8"/>
    <w:rsid w:val="00D57434"/>
    <w:rsid w:val="00D612BD"/>
    <w:rsid w:val="00D61BA7"/>
    <w:rsid w:val="00D64EFB"/>
    <w:rsid w:val="00D65018"/>
    <w:rsid w:val="00D65781"/>
    <w:rsid w:val="00D65F6A"/>
    <w:rsid w:val="00D7290F"/>
    <w:rsid w:val="00D736FA"/>
    <w:rsid w:val="00D77F16"/>
    <w:rsid w:val="00D83EB9"/>
    <w:rsid w:val="00D85AC6"/>
    <w:rsid w:val="00D86C72"/>
    <w:rsid w:val="00D90AEA"/>
    <w:rsid w:val="00D91A95"/>
    <w:rsid w:val="00D934C0"/>
    <w:rsid w:val="00D93847"/>
    <w:rsid w:val="00D94908"/>
    <w:rsid w:val="00D952C6"/>
    <w:rsid w:val="00D960BD"/>
    <w:rsid w:val="00DA0362"/>
    <w:rsid w:val="00DA145E"/>
    <w:rsid w:val="00DA23D8"/>
    <w:rsid w:val="00DA3B63"/>
    <w:rsid w:val="00DA6A65"/>
    <w:rsid w:val="00DB07BC"/>
    <w:rsid w:val="00DB0B70"/>
    <w:rsid w:val="00DB0D22"/>
    <w:rsid w:val="00DB1326"/>
    <w:rsid w:val="00DB287F"/>
    <w:rsid w:val="00DB2B4F"/>
    <w:rsid w:val="00DB4CB7"/>
    <w:rsid w:val="00DC126C"/>
    <w:rsid w:val="00DC6F48"/>
    <w:rsid w:val="00DC7170"/>
    <w:rsid w:val="00DC758D"/>
    <w:rsid w:val="00DD0032"/>
    <w:rsid w:val="00DD3FED"/>
    <w:rsid w:val="00DD434F"/>
    <w:rsid w:val="00DD5DAC"/>
    <w:rsid w:val="00DD67AF"/>
    <w:rsid w:val="00DD7975"/>
    <w:rsid w:val="00DE156E"/>
    <w:rsid w:val="00DE2036"/>
    <w:rsid w:val="00DE2868"/>
    <w:rsid w:val="00DE34C7"/>
    <w:rsid w:val="00DE3F73"/>
    <w:rsid w:val="00DE4C66"/>
    <w:rsid w:val="00DE769C"/>
    <w:rsid w:val="00DE77FF"/>
    <w:rsid w:val="00DF0815"/>
    <w:rsid w:val="00DF437F"/>
    <w:rsid w:val="00DF5954"/>
    <w:rsid w:val="00E010CB"/>
    <w:rsid w:val="00E070A0"/>
    <w:rsid w:val="00E1142D"/>
    <w:rsid w:val="00E11F51"/>
    <w:rsid w:val="00E12C76"/>
    <w:rsid w:val="00E134B7"/>
    <w:rsid w:val="00E15BB8"/>
    <w:rsid w:val="00E1619D"/>
    <w:rsid w:val="00E16AA2"/>
    <w:rsid w:val="00E207D1"/>
    <w:rsid w:val="00E20F80"/>
    <w:rsid w:val="00E21810"/>
    <w:rsid w:val="00E2286A"/>
    <w:rsid w:val="00E23300"/>
    <w:rsid w:val="00E23CCB"/>
    <w:rsid w:val="00E2439A"/>
    <w:rsid w:val="00E30A52"/>
    <w:rsid w:val="00E30B4F"/>
    <w:rsid w:val="00E33AC9"/>
    <w:rsid w:val="00E358E4"/>
    <w:rsid w:val="00E3633A"/>
    <w:rsid w:val="00E368B9"/>
    <w:rsid w:val="00E36D4F"/>
    <w:rsid w:val="00E37A97"/>
    <w:rsid w:val="00E42380"/>
    <w:rsid w:val="00E4240D"/>
    <w:rsid w:val="00E43E7B"/>
    <w:rsid w:val="00E47453"/>
    <w:rsid w:val="00E478A0"/>
    <w:rsid w:val="00E50FD3"/>
    <w:rsid w:val="00E56D0C"/>
    <w:rsid w:val="00E57C6D"/>
    <w:rsid w:val="00E627A1"/>
    <w:rsid w:val="00E62992"/>
    <w:rsid w:val="00E63D4A"/>
    <w:rsid w:val="00E66E88"/>
    <w:rsid w:val="00E67D3A"/>
    <w:rsid w:val="00E705C0"/>
    <w:rsid w:val="00E7334F"/>
    <w:rsid w:val="00E734CD"/>
    <w:rsid w:val="00E82EDC"/>
    <w:rsid w:val="00E83076"/>
    <w:rsid w:val="00E872A0"/>
    <w:rsid w:val="00E874C1"/>
    <w:rsid w:val="00E901F3"/>
    <w:rsid w:val="00E90A45"/>
    <w:rsid w:val="00E90EFD"/>
    <w:rsid w:val="00E93168"/>
    <w:rsid w:val="00E93450"/>
    <w:rsid w:val="00E97713"/>
    <w:rsid w:val="00E978AA"/>
    <w:rsid w:val="00EA1B9D"/>
    <w:rsid w:val="00EA4CF9"/>
    <w:rsid w:val="00EA5398"/>
    <w:rsid w:val="00EA5503"/>
    <w:rsid w:val="00EA64CA"/>
    <w:rsid w:val="00EB012B"/>
    <w:rsid w:val="00EB09EC"/>
    <w:rsid w:val="00EB1E73"/>
    <w:rsid w:val="00EB1FD5"/>
    <w:rsid w:val="00EB2D5C"/>
    <w:rsid w:val="00EB33E5"/>
    <w:rsid w:val="00EB39A3"/>
    <w:rsid w:val="00EB4B25"/>
    <w:rsid w:val="00EB63EB"/>
    <w:rsid w:val="00EC10A3"/>
    <w:rsid w:val="00EC61A7"/>
    <w:rsid w:val="00EC6780"/>
    <w:rsid w:val="00EC72E6"/>
    <w:rsid w:val="00EC784D"/>
    <w:rsid w:val="00ED0CE6"/>
    <w:rsid w:val="00ED206F"/>
    <w:rsid w:val="00ED2949"/>
    <w:rsid w:val="00ED457D"/>
    <w:rsid w:val="00ED5E82"/>
    <w:rsid w:val="00ED6F5F"/>
    <w:rsid w:val="00EE043A"/>
    <w:rsid w:val="00EE32B5"/>
    <w:rsid w:val="00EE42A0"/>
    <w:rsid w:val="00EE7029"/>
    <w:rsid w:val="00EF0714"/>
    <w:rsid w:val="00EF41E5"/>
    <w:rsid w:val="00EF4531"/>
    <w:rsid w:val="00EF5F15"/>
    <w:rsid w:val="00EF611A"/>
    <w:rsid w:val="00EF74FA"/>
    <w:rsid w:val="00F027A1"/>
    <w:rsid w:val="00F03096"/>
    <w:rsid w:val="00F04924"/>
    <w:rsid w:val="00F05B0C"/>
    <w:rsid w:val="00F11A9E"/>
    <w:rsid w:val="00F1491E"/>
    <w:rsid w:val="00F15399"/>
    <w:rsid w:val="00F17A43"/>
    <w:rsid w:val="00F2118C"/>
    <w:rsid w:val="00F30375"/>
    <w:rsid w:val="00F30376"/>
    <w:rsid w:val="00F30BAC"/>
    <w:rsid w:val="00F313FD"/>
    <w:rsid w:val="00F31976"/>
    <w:rsid w:val="00F323F9"/>
    <w:rsid w:val="00F34BFA"/>
    <w:rsid w:val="00F35C8D"/>
    <w:rsid w:val="00F36608"/>
    <w:rsid w:val="00F37E3B"/>
    <w:rsid w:val="00F40A58"/>
    <w:rsid w:val="00F41954"/>
    <w:rsid w:val="00F424F5"/>
    <w:rsid w:val="00F42683"/>
    <w:rsid w:val="00F42C29"/>
    <w:rsid w:val="00F439D7"/>
    <w:rsid w:val="00F447E8"/>
    <w:rsid w:val="00F47120"/>
    <w:rsid w:val="00F47AAD"/>
    <w:rsid w:val="00F52E0A"/>
    <w:rsid w:val="00F53283"/>
    <w:rsid w:val="00F53FE5"/>
    <w:rsid w:val="00F5433E"/>
    <w:rsid w:val="00F55952"/>
    <w:rsid w:val="00F55A02"/>
    <w:rsid w:val="00F55C44"/>
    <w:rsid w:val="00F55D64"/>
    <w:rsid w:val="00F57192"/>
    <w:rsid w:val="00F60FCF"/>
    <w:rsid w:val="00F628F7"/>
    <w:rsid w:val="00F702E2"/>
    <w:rsid w:val="00F725AF"/>
    <w:rsid w:val="00F72677"/>
    <w:rsid w:val="00F7317B"/>
    <w:rsid w:val="00F74936"/>
    <w:rsid w:val="00F77841"/>
    <w:rsid w:val="00F77E16"/>
    <w:rsid w:val="00F80652"/>
    <w:rsid w:val="00F8085F"/>
    <w:rsid w:val="00F81C68"/>
    <w:rsid w:val="00F82644"/>
    <w:rsid w:val="00F82749"/>
    <w:rsid w:val="00F82FE2"/>
    <w:rsid w:val="00F84714"/>
    <w:rsid w:val="00F85D6E"/>
    <w:rsid w:val="00F867D4"/>
    <w:rsid w:val="00F86EF0"/>
    <w:rsid w:val="00F914AB"/>
    <w:rsid w:val="00F9151D"/>
    <w:rsid w:val="00F92E93"/>
    <w:rsid w:val="00F9443B"/>
    <w:rsid w:val="00F95144"/>
    <w:rsid w:val="00FA074B"/>
    <w:rsid w:val="00FA3F32"/>
    <w:rsid w:val="00FA44A7"/>
    <w:rsid w:val="00FA4E2C"/>
    <w:rsid w:val="00FA597D"/>
    <w:rsid w:val="00FA613F"/>
    <w:rsid w:val="00FB02C0"/>
    <w:rsid w:val="00FB25CF"/>
    <w:rsid w:val="00FB2CD6"/>
    <w:rsid w:val="00FB590B"/>
    <w:rsid w:val="00FB5B3E"/>
    <w:rsid w:val="00FC5B23"/>
    <w:rsid w:val="00FC6CC9"/>
    <w:rsid w:val="00FD2054"/>
    <w:rsid w:val="00FD2425"/>
    <w:rsid w:val="00FD2767"/>
    <w:rsid w:val="00FD2F71"/>
    <w:rsid w:val="00FD7674"/>
    <w:rsid w:val="00FE058D"/>
    <w:rsid w:val="00FE11D9"/>
    <w:rsid w:val="00FE1378"/>
    <w:rsid w:val="00FE54F7"/>
    <w:rsid w:val="00FE6C52"/>
    <w:rsid w:val="00FE6EC9"/>
    <w:rsid w:val="00FF1761"/>
    <w:rsid w:val="00FF40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3F10E3FA"/>
  <w15:docId w15:val="{FF994C88-1201-4836-AF5E-AFCBCBE21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H1,co,Level a,h1,hnn,Heading no number"/>
    <w:basedOn w:val="Normal"/>
    <w:next w:val="Texte"/>
    <w:link w:val="Titre1Car"/>
    <w:autoRedefine/>
    <w:qFormat/>
    <w:rsid w:val="002F7F24"/>
    <w:pPr>
      <w:keepNext/>
      <w:numPr>
        <w:numId w:val="26"/>
      </w:numPr>
      <w:spacing w:before="1080"/>
      <w:outlineLvl w:val="0"/>
    </w:pPr>
    <w:rPr>
      <w:rFonts w:cs="Arial"/>
      <w:b/>
      <w:bCs/>
      <w:kern w:val="32"/>
      <w:sz w:val="36"/>
      <w:szCs w:val="32"/>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C46FD5"/>
    <w:pPr>
      <w:keepNext/>
      <w:numPr>
        <w:ilvl w:val="1"/>
        <w:numId w:val="21"/>
      </w:numPr>
      <w:spacing w:before="120" w:after="120"/>
      <w:ind w:left="578" w:hanging="578"/>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qFormat/>
    <w:rsid w:val="00CD3269"/>
    <w:pPr>
      <w:keepNext/>
      <w:spacing w:before="240"/>
      <w:outlineLvl w:val="2"/>
    </w:pPr>
    <w:rPr>
      <w:rFonts w:cs="Arial"/>
      <w:bCs/>
      <w:sz w:val="24"/>
      <w:szCs w:val="26"/>
    </w:rPr>
  </w:style>
  <w:style w:type="paragraph" w:styleId="Titre4">
    <w:name w:val="heading 4"/>
    <w:aliases w:val="4,F,H41,H42,H43,h4"/>
    <w:basedOn w:val="Normal"/>
    <w:next w:val="Texte"/>
    <w:qFormat/>
    <w:rsid w:val="00CD3269"/>
    <w:pPr>
      <w:keepNext/>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Titre niveau 5,Proposal Center 53,Titre niveau 51,Proposal Center 54,Proposal Center 55,Bloc1"/>
    <w:basedOn w:val="Normal"/>
    <w:next w:val="Normal"/>
    <w:qFormat/>
    <w:rsid w:val="00CD3269"/>
    <w:pPr>
      <w:spacing w:before="240" w:after="60"/>
      <w:outlineLvl w:val="4"/>
    </w:pPr>
    <w:rPr>
      <w:b/>
      <w:bCs/>
      <w:i/>
      <w:iCs/>
      <w:sz w:val="26"/>
      <w:szCs w:val="26"/>
    </w:rPr>
  </w:style>
  <w:style w:type="paragraph" w:styleId="Titre6">
    <w:name w:val="heading 6"/>
    <w:aliases w:val="h6,l6,hsm,B,H6"/>
    <w:basedOn w:val="Normal"/>
    <w:next w:val="Normal"/>
    <w:qFormat/>
    <w:rsid w:val="00CD3269"/>
    <w:p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spacing w:before="240" w:after="60"/>
      <w:outlineLvl w:val="6"/>
    </w:pPr>
    <w:rPr>
      <w:rFonts w:ascii="Times New Roman" w:hAnsi="Times New Roman"/>
      <w:sz w:val="24"/>
    </w:rPr>
  </w:style>
  <w:style w:type="paragraph" w:styleId="Titre8">
    <w:name w:val="heading 8"/>
    <w:basedOn w:val="Normal"/>
    <w:next w:val="Normal"/>
    <w:qFormat/>
    <w:rsid w:val="00CD3269"/>
    <w:pPr>
      <w:spacing w:before="240" w:after="60"/>
      <w:outlineLvl w:val="7"/>
    </w:pPr>
    <w:rPr>
      <w:rFonts w:ascii="Times New Roman" w:hAnsi="Times New Roman"/>
      <w:i/>
      <w:iCs/>
      <w:sz w:val="24"/>
    </w:rPr>
  </w:style>
  <w:style w:type="paragraph" w:styleId="Titre9">
    <w:name w:val="heading 9"/>
    <w:basedOn w:val="Normal"/>
    <w:next w:val="Normal"/>
    <w:qFormat/>
    <w:rsid w:val="00CD3269"/>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2"/>
      </w:numPr>
      <w:spacing w:before="0"/>
      <w:ind w:left="714" w:hanging="357"/>
    </w:pPr>
  </w:style>
  <w:style w:type="paragraph" w:styleId="TM1">
    <w:name w:val="toc 1"/>
    <w:basedOn w:val="Normal"/>
    <w:next w:val="Normal"/>
    <w:autoRedefine/>
    <w:uiPriority w:val="39"/>
    <w:rsid w:val="008E35DC"/>
    <w:pPr>
      <w:tabs>
        <w:tab w:val="right" w:leader="dot" w:pos="9968"/>
      </w:tabs>
      <w:spacing w:before="120"/>
    </w:pPr>
    <w:rPr>
      <w:b/>
      <w:noProof/>
      <w:sz w:val="28"/>
    </w:rPr>
  </w:style>
  <w:style w:type="paragraph" w:styleId="TM2">
    <w:name w:val="toc 2"/>
    <w:basedOn w:val="Normal"/>
    <w:next w:val="Normal"/>
    <w:autoRedefine/>
    <w:uiPriority w:val="39"/>
    <w:rsid w:val="00B2035E"/>
    <w:rPr>
      <w:sz w:val="24"/>
    </w:rPr>
  </w:style>
  <w:style w:type="character" w:styleId="Lienhypertexte">
    <w:name w:val="Hyperlink"/>
    <w:uiPriority w:val="99"/>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spacing w:before="480"/>
      <w:jc w:val="both"/>
      <w:outlineLvl w:val="9"/>
    </w:pPr>
    <w:rPr>
      <w:bCs w:val="0"/>
      <w:kern w:val="0"/>
      <w:szCs w:val="28"/>
    </w:rPr>
  </w:style>
  <w:style w:type="paragraph" w:customStyle="1" w:styleId="AnnexeTitre2">
    <w:name w:val="Annexe_Titre_2"/>
    <w:basedOn w:val="Annexetitre1"/>
    <w:next w:val="Texte"/>
    <w:rsid w:val="007B08C1"/>
    <w:pPr>
      <w:spacing w:before="120"/>
    </w:pPr>
    <w:rPr>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semiHidden/>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7"/>
      </w:numPr>
      <w:jc w:val="both"/>
    </w:pPr>
    <w:rPr>
      <w:rFonts w:ascii="Arial" w:hAnsi="Arial"/>
      <w:sz w:val="22"/>
      <w:szCs w:val="20"/>
    </w:rPr>
  </w:style>
  <w:style w:type="paragraph" w:customStyle="1" w:styleId="Textevidencenum">
    <w:name w:val="Texte_évidence_énum"/>
    <w:basedOn w:val="Normal"/>
    <w:rsid w:val="00612681"/>
    <w:pPr>
      <w:numPr>
        <w:numId w:val="8"/>
      </w:numPr>
      <w:spacing w:before="120"/>
      <w:ind w:left="567" w:right="567"/>
      <w:jc w:val="both"/>
    </w:pPr>
    <w:rPr>
      <w:rFonts w:ascii="Arial" w:hAnsi="Arial"/>
      <w:i/>
      <w:sz w:val="22"/>
      <w:szCs w:val="20"/>
    </w:rPr>
  </w:style>
  <w:style w:type="paragraph" w:customStyle="1" w:styleId="Textenum0">
    <w:name w:val="Texte énum"/>
    <w:basedOn w:val="Texte"/>
    <w:rsid w:val="00612681"/>
    <w:pPr>
      <w:numPr>
        <w:numId w:val="9"/>
      </w:numPr>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link w:val="Tableau10Car"/>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0"/>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1"/>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shd w:val="pct10" w:color="auto" w:fill="FFFFFF"/>
      <w:spacing w:before="240" w:after="120"/>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link w:val="Tableau10centrCar"/>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1"/>
      </w:numPr>
      <w:tabs>
        <w:tab w:val="clear" w:pos="0"/>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6"/>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4"/>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5"/>
      </w:numPr>
      <w:jc w:val="both"/>
    </w:pPr>
    <w:rPr>
      <w:rFonts w:ascii="Arial" w:hAnsi="Arial"/>
      <w:sz w:val="22"/>
      <w:szCs w:val="20"/>
      <w:lang w:bidi="he-IL"/>
    </w:rPr>
  </w:style>
  <w:style w:type="paragraph" w:customStyle="1" w:styleId="Remarquesparation">
    <w:name w:val="Remarque_séparation"/>
    <w:basedOn w:val="Remarque"/>
    <w:rsid w:val="00612681"/>
    <w:pPr>
      <w:numPr>
        <w:numId w:val="3"/>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2"/>
      </w:numPr>
    </w:pPr>
    <w:rPr>
      <w:rFonts w:ascii="Arial" w:hAnsi="Arial"/>
      <w:szCs w:val="20"/>
      <w:lang w:bidi="he-IL"/>
    </w:rPr>
  </w:style>
  <w:style w:type="paragraph" w:styleId="Listenumros2">
    <w:name w:val="List Number 2"/>
    <w:basedOn w:val="Normal"/>
    <w:rsid w:val="00612681"/>
    <w:pPr>
      <w:numPr>
        <w:numId w:val="13"/>
      </w:numPr>
    </w:pPr>
    <w:rPr>
      <w:rFonts w:ascii="Arial" w:hAnsi="Arial"/>
      <w:szCs w:val="20"/>
      <w:lang w:bidi="he-IL"/>
    </w:rPr>
  </w:style>
  <w:style w:type="paragraph" w:styleId="Listenumros3">
    <w:name w:val="List Number 3"/>
    <w:basedOn w:val="Normal"/>
    <w:rsid w:val="00612681"/>
    <w:pPr>
      <w:numPr>
        <w:numId w:val="14"/>
      </w:numPr>
    </w:pPr>
    <w:rPr>
      <w:rFonts w:ascii="Arial" w:hAnsi="Arial"/>
      <w:szCs w:val="20"/>
      <w:lang w:bidi="he-IL"/>
    </w:rPr>
  </w:style>
  <w:style w:type="paragraph" w:styleId="Listenumros4">
    <w:name w:val="List Number 4"/>
    <w:basedOn w:val="Normal"/>
    <w:rsid w:val="00612681"/>
    <w:pPr>
      <w:numPr>
        <w:numId w:val="15"/>
      </w:numPr>
    </w:pPr>
    <w:rPr>
      <w:rFonts w:ascii="Arial" w:hAnsi="Arial"/>
      <w:szCs w:val="20"/>
      <w:lang w:bidi="he-IL"/>
    </w:rPr>
  </w:style>
  <w:style w:type="paragraph" w:styleId="Listenumros5">
    <w:name w:val="List Number 5"/>
    <w:basedOn w:val="Normal"/>
    <w:rsid w:val="00612681"/>
    <w:pPr>
      <w:numPr>
        <w:numId w:val="16"/>
      </w:numPr>
    </w:pPr>
    <w:rPr>
      <w:rFonts w:ascii="Arial" w:hAnsi="Arial"/>
      <w:szCs w:val="20"/>
      <w:lang w:bidi="he-IL"/>
    </w:rPr>
  </w:style>
  <w:style w:type="paragraph" w:styleId="Listepuces3">
    <w:name w:val="List Bullet 3"/>
    <w:basedOn w:val="Normal"/>
    <w:autoRedefine/>
    <w:rsid w:val="00612681"/>
    <w:pPr>
      <w:numPr>
        <w:numId w:val="17"/>
      </w:numPr>
    </w:pPr>
    <w:rPr>
      <w:rFonts w:ascii="Arial" w:hAnsi="Arial"/>
      <w:szCs w:val="20"/>
      <w:lang w:bidi="he-IL"/>
    </w:rPr>
  </w:style>
  <w:style w:type="paragraph" w:styleId="Listepuces4">
    <w:name w:val="List Bullet 4"/>
    <w:basedOn w:val="Normal"/>
    <w:autoRedefine/>
    <w:rsid w:val="00612681"/>
    <w:pPr>
      <w:numPr>
        <w:numId w:val="18"/>
      </w:numPr>
    </w:pPr>
    <w:rPr>
      <w:rFonts w:ascii="Arial" w:hAnsi="Arial"/>
      <w:szCs w:val="20"/>
      <w:lang w:bidi="he-IL"/>
    </w:rPr>
  </w:style>
  <w:style w:type="paragraph" w:styleId="Listepuces5">
    <w:name w:val="List Bullet 5"/>
    <w:basedOn w:val="Normal"/>
    <w:autoRedefine/>
    <w:rsid w:val="00612681"/>
    <w:pPr>
      <w:numPr>
        <w:numId w:val="19"/>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0"/>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character" w:customStyle="1" w:styleId="Tableau10Car">
    <w:name w:val="Tableau_10 Car"/>
    <w:link w:val="Tableau10"/>
    <w:rsid w:val="00FD2F71"/>
    <w:rPr>
      <w:rFonts w:ascii="Arial" w:hAnsi="Arial"/>
      <w:lang w:val="fr-FR" w:eastAsia="fr-FR" w:bidi="ar-SA"/>
    </w:rPr>
  </w:style>
  <w:style w:type="character" w:customStyle="1" w:styleId="Tableau10centrCar">
    <w:name w:val="Tableau_10_centré Car"/>
    <w:link w:val="Tableau10centr"/>
    <w:rsid w:val="00FD2F71"/>
    <w:rPr>
      <w:rFonts w:ascii="Arial" w:hAnsi="Arial"/>
      <w:snapToGrid w:val="0"/>
      <w:lang w:val="fr-FR" w:eastAsia="fr-FR" w:bidi="ar-SA"/>
    </w:rPr>
  </w:style>
  <w:style w:type="paragraph" w:customStyle="1" w:styleId="WW-Corpsdetexte3">
    <w:name w:val="WW-Corps de texte 3"/>
    <w:basedOn w:val="Normal"/>
    <w:rsid w:val="000C5146"/>
    <w:pPr>
      <w:tabs>
        <w:tab w:val="left" w:pos="284"/>
      </w:tabs>
      <w:suppressAutoHyphens/>
    </w:pPr>
    <w:rPr>
      <w:rFonts w:ascii="Arial" w:hAnsi="Arial"/>
      <w:szCs w:val="20"/>
    </w:rPr>
  </w:style>
  <w:style w:type="paragraph" w:customStyle="1" w:styleId="Default">
    <w:name w:val="Default"/>
    <w:rsid w:val="007562D6"/>
    <w:pPr>
      <w:autoSpaceDE w:val="0"/>
      <w:autoSpaceDN w:val="0"/>
      <w:adjustRightInd w:val="0"/>
    </w:pPr>
    <w:rPr>
      <w:rFonts w:ascii="Helvetica Neue" w:hAnsi="Helvetica Neue" w:cs="Helvetica Neue"/>
      <w:color w:val="000000"/>
      <w:sz w:val="24"/>
      <w:szCs w:val="24"/>
    </w:rPr>
  </w:style>
  <w:style w:type="paragraph" w:styleId="Rvision">
    <w:name w:val="Revision"/>
    <w:hidden/>
    <w:uiPriority w:val="99"/>
    <w:semiHidden/>
    <w:rsid w:val="00FD2767"/>
    <w:rPr>
      <w:rFonts w:ascii="Helvetica 55 Roman" w:hAnsi="Helvetica 55 Roman"/>
      <w:szCs w:val="24"/>
    </w:rPr>
  </w:style>
  <w:style w:type="character" w:customStyle="1" w:styleId="PieddepageCar">
    <w:name w:val="Pied de page Car"/>
    <w:aliases w:val="p Car"/>
    <w:link w:val="Pieddepage"/>
    <w:rsid w:val="00B76B57"/>
    <w:rPr>
      <w:rFonts w:ascii="Helvetica 55 Roman" w:hAnsi="Helvetica 55 Roman"/>
      <w:szCs w:val="24"/>
    </w:rPr>
  </w:style>
  <w:style w:type="character" w:customStyle="1" w:styleId="Titre1Car">
    <w:name w:val="Titre 1 Car"/>
    <w:aliases w:val="TexteTitre1 Car,H1 Car,co Car,Level a Car,h1 Car,hnn Car,Heading no number Car"/>
    <w:link w:val="Titre1"/>
    <w:rsid w:val="002F7F24"/>
    <w:rPr>
      <w:rFonts w:ascii="Helvetica 55 Roman" w:hAnsi="Helvetica 55 Roman" w:cs="Arial"/>
      <w:b/>
      <w:bCs/>
      <w:kern w:val="32"/>
      <w:sz w:val="36"/>
      <w:szCs w:val="32"/>
    </w:rPr>
  </w:style>
  <w:style w:type="paragraph" w:styleId="En-ttedetabledesmatires">
    <w:name w:val="TOC Heading"/>
    <w:basedOn w:val="Titre1"/>
    <w:next w:val="Normal"/>
    <w:autoRedefine/>
    <w:uiPriority w:val="39"/>
    <w:unhideWhenUsed/>
    <w:qFormat/>
    <w:rsid w:val="00A31690"/>
    <w:pPr>
      <w:keepLines/>
      <w:numPr>
        <w:numId w:val="0"/>
      </w:numPr>
      <w:spacing w:before="240" w:after="240" w:line="259" w:lineRule="auto"/>
      <w:ind w:left="357" w:hanging="357"/>
      <w:outlineLvl w:val="9"/>
    </w:pPr>
    <w:rPr>
      <w:rFonts w:eastAsiaTheme="majorEastAsia" w:cstheme="majorBidi"/>
      <w:bCs w:val="0"/>
      <w:kern w:val="0"/>
      <w:sz w:val="32"/>
    </w:rPr>
  </w:style>
  <w:style w:type="paragraph" w:customStyle="1" w:styleId="Titre1Prix">
    <w:name w:val="Titre 1 Prix"/>
    <w:basedOn w:val="Titre1"/>
    <w:autoRedefine/>
    <w:rsid w:val="00B31256"/>
    <w:pPr>
      <w:numPr>
        <w:numId w:val="28"/>
      </w:numPr>
      <w:spacing w:before="240" w:after="120"/>
      <w:ind w:left="357" w:hanging="357"/>
    </w:pPr>
    <w:rPr>
      <w:sz w:val="32"/>
    </w:rPr>
  </w:style>
  <w:style w:type="paragraph" w:styleId="Paragraphedeliste">
    <w:name w:val="List Paragraph"/>
    <w:basedOn w:val="Normal"/>
    <w:uiPriority w:val="34"/>
    <w:qFormat/>
    <w:rsid w:val="00B31256"/>
    <w:pPr>
      <w:ind w:left="720"/>
      <w:contextualSpacing/>
    </w:p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basedOn w:val="Policepardfaut"/>
    <w:link w:val="Titre2"/>
    <w:rsid w:val="00F17A43"/>
    <w:rPr>
      <w:rFonts w:ascii="Helvetica 55 Roman" w:hAnsi="Helvetica 55 Roman" w:cs="Arial"/>
      <w:b/>
      <w:bCs/>
      <w:i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76295">
      <w:bodyDiv w:val="1"/>
      <w:marLeft w:val="0"/>
      <w:marRight w:val="0"/>
      <w:marTop w:val="0"/>
      <w:marBottom w:val="0"/>
      <w:divBdr>
        <w:top w:val="none" w:sz="0" w:space="0" w:color="auto"/>
        <w:left w:val="none" w:sz="0" w:space="0" w:color="auto"/>
        <w:bottom w:val="none" w:sz="0" w:space="0" w:color="auto"/>
        <w:right w:val="none" w:sz="0" w:space="0" w:color="auto"/>
      </w:divBdr>
    </w:div>
    <w:div w:id="176962845">
      <w:bodyDiv w:val="1"/>
      <w:marLeft w:val="0"/>
      <w:marRight w:val="0"/>
      <w:marTop w:val="0"/>
      <w:marBottom w:val="0"/>
      <w:divBdr>
        <w:top w:val="none" w:sz="0" w:space="0" w:color="auto"/>
        <w:left w:val="none" w:sz="0" w:space="0" w:color="auto"/>
        <w:bottom w:val="none" w:sz="0" w:space="0" w:color="auto"/>
        <w:right w:val="none" w:sz="0" w:space="0" w:color="auto"/>
      </w:divBdr>
    </w:div>
    <w:div w:id="207958881">
      <w:bodyDiv w:val="1"/>
      <w:marLeft w:val="0"/>
      <w:marRight w:val="0"/>
      <w:marTop w:val="0"/>
      <w:marBottom w:val="0"/>
      <w:divBdr>
        <w:top w:val="none" w:sz="0" w:space="0" w:color="auto"/>
        <w:left w:val="none" w:sz="0" w:space="0" w:color="auto"/>
        <w:bottom w:val="none" w:sz="0" w:space="0" w:color="auto"/>
        <w:right w:val="none" w:sz="0" w:space="0" w:color="auto"/>
      </w:divBdr>
    </w:div>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385227309">
      <w:bodyDiv w:val="1"/>
      <w:marLeft w:val="0"/>
      <w:marRight w:val="0"/>
      <w:marTop w:val="0"/>
      <w:marBottom w:val="0"/>
      <w:divBdr>
        <w:top w:val="none" w:sz="0" w:space="0" w:color="auto"/>
        <w:left w:val="none" w:sz="0" w:space="0" w:color="auto"/>
        <w:bottom w:val="none" w:sz="0" w:space="0" w:color="auto"/>
        <w:right w:val="none" w:sz="0" w:space="0" w:color="auto"/>
      </w:divBdr>
    </w:div>
    <w:div w:id="650719224">
      <w:bodyDiv w:val="1"/>
      <w:marLeft w:val="0"/>
      <w:marRight w:val="0"/>
      <w:marTop w:val="0"/>
      <w:marBottom w:val="0"/>
      <w:divBdr>
        <w:top w:val="none" w:sz="0" w:space="0" w:color="auto"/>
        <w:left w:val="none" w:sz="0" w:space="0" w:color="auto"/>
        <w:bottom w:val="none" w:sz="0" w:space="0" w:color="auto"/>
        <w:right w:val="none" w:sz="0" w:space="0" w:color="auto"/>
      </w:divBdr>
    </w:div>
    <w:div w:id="693966409">
      <w:bodyDiv w:val="1"/>
      <w:marLeft w:val="0"/>
      <w:marRight w:val="0"/>
      <w:marTop w:val="0"/>
      <w:marBottom w:val="0"/>
      <w:divBdr>
        <w:top w:val="none" w:sz="0" w:space="0" w:color="auto"/>
        <w:left w:val="none" w:sz="0" w:space="0" w:color="auto"/>
        <w:bottom w:val="none" w:sz="0" w:space="0" w:color="auto"/>
        <w:right w:val="none" w:sz="0" w:space="0" w:color="auto"/>
      </w:divBdr>
    </w:div>
    <w:div w:id="725682146">
      <w:bodyDiv w:val="1"/>
      <w:marLeft w:val="0"/>
      <w:marRight w:val="0"/>
      <w:marTop w:val="0"/>
      <w:marBottom w:val="0"/>
      <w:divBdr>
        <w:top w:val="none" w:sz="0" w:space="0" w:color="auto"/>
        <w:left w:val="none" w:sz="0" w:space="0" w:color="auto"/>
        <w:bottom w:val="none" w:sz="0" w:space="0" w:color="auto"/>
        <w:right w:val="none" w:sz="0" w:space="0" w:color="auto"/>
      </w:divBdr>
    </w:div>
    <w:div w:id="794561123">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400900607">
      <w:bodyDiv w:val="1"/>
      <w:marLeft w:val="0"/>
      <w:marRight w:val="0"/>
      <w:marTop w:val="0"/>
      <w:marBottom w:val="0"/>
      <w:divBdr>
        <w:top w:val="none" w:sz="0" w:space="0" w:color="auto"/>
        <w:left w:val="none" w:sz="0" w:space="0" w:color="auto"/>
        <w:bottom w:val="none" w:sz="0" w:space="0" w:color="auto"/>
        <w:right w:val="none" w:sz="0" w:space="0" w:color="auto"/>
      </w:divBdr>
    </w:div>
    <w:div w:id="1501429960">
      <w:bodyDiv w:val="1"/>
      <w:marLeft w:val="0"/>
      <w:marRight w:val="0"/>
      <w:marTop w:val="0"/>
      <w:marBottom w:val="0"/>
      <w:divBdr>
        <w:top w:val="none" w:sz="0" w:space="0" w:color="auto"/>
        <w:left w:val="none" w:sz="0" w:space="0" w:color="auto"/>
        <w:bottom w:val="none" w:sz="0" w:space="0" w:color="auto"/>
        <w:right w:val="none" w:sz="0" w:space="0" w:color="auto"/>
      </w:divBdr>
    </w:div>
    <w:div w:id="1599287841">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 w:id="1831558839">
      <w:bodyDiv w:val="1"/>
      <w:marLeft w:val="0"/>
      <w:marRight w:val="0"/>
      <w:marTop w:val="0"/>
      <w:marBottom w:val="0"/>
      <w:divBdr>
        <w:top w:val="none" w:sz="0" w:space="0" w:color="auto"/>
        <w:left w:val="none" w:sz="0" w:space="0" w:color="auto"/>
        <w:bottom w:val="none" w:sz="0" w:space="0" w:color="auto"/>
        <w:right w:val="none" w:sz="0" w:space="0" w:color="auto"/>
      </w:divBdr>
    </w:div>
    <w:div w:id="1946421160">
      <w:bodyDiv w:val="1"/>
      <w:marLeft w:val="0"/>
      <w:marRight w:val="0"/>
      <w:marTop w:val="0"/>
      <w:marBottom w:val="0"/>
      <w:divBdr>
        <w:top w:val="none" w:sz="0" w:space="0" w:color="auto"/>
        <w:left w:val="none" w:sz="0" w:space="0" w:color="auto"/>
        <w:bottom w:val="none" w:sz="0" w:space="0" w:color="auto"/>
        <w:right w:val="none" w:sz="0" w:space="0" w:color="auto"/>
      </w:divBdr>
    </w:div>
    <w:div w:id="2061443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A8C6D319-49CB-41B8-B28A-0F3252D9CBAB}">
  <ds:schemaRefs>
    <ds:schemaRef ds:uri="http://schemas.openxmlformats.org/officeDocument/2006/bibliography"/>
  </ds:schemaRefs>
</ds:datastoreItem>
</file>

<file path=customXml/itemProps2.xml><?xml version="1.0" encoding="utf-8"?>
<ds:datastoreItem xmlns:ds="http://schemas.openxmlformats.org/officeDocument/2006/customXml" ds:itemID="{A4FE60C5-DF77-4795-86AE-0E35AC738E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23EBCF-CB94-4DEA-867C-5AB503CC6476}">
  <ds:schemaRefs>
    <ds:schemaRef ds:uri="http://schemas.microsoft.com/sharepoint/v3/contenttype/forms"/>
  </ds:schemaRefs>
</ds:datastoreItem>
</file>

<file path=customXml/itemProps4.xml><?xml version="1.0" encoding="utf-8"?>
<ds:datastoreItem xmlns:ds="http://schemas.openxmlformats.org/officeDocument/2006/customXml" ds:itemID="{9EF529B7-A995-487D-B5E9-9938D7684B12}">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Conditions spécifiques.dot</Template>
  <TotalTime>0</TotalTime>
  <Pages>7</Pages>
  <Words>1096</Words>
  <Characters>6030</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ConditiAnnexe prix</vt:lpstr>
    </vt:vector>
  </TitlesOfParts>
  <Manager>ROSI/VSCO/MW/DPD</Manager>
  <Company>France Télécom</Company>
  <LinksUpToDate>false</LinksUpToDate>
  <CharactersWithSpaces>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ConditiAnnexe prix</dc:title>
  <dc:subject>DSL Access</dc:subject>
  <dc:creator>Isabelle Zbir</dc:creator>
  <cp:lastModifiedBy>Patrick CHALUMET</cp:lastModifiedBy>
  <cp:revision>22</cp:revision>
  <cp:lastPrinted>2018-12-26T07:30:00Z</cp:lastPrinted>
  <dcterms:created xsi:type="dcterms:W3CDTF">2023-07-19T09:20:00Z</dcterms:created>
  <dcterms:modified xsi:type="dcterms:W3CDTF">2023-11-13T10:09:00Z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